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80C4" w14:textId="77777777" w:rsidR="00425717" w:rsidRPr="008F2B4B" w:rsidRDefault="00425717" w:rsidP="00425717">
      <w:pPr>
        <w:pStyle w:val="Heading3"/>
        <w:rPr>
          <w:bCs w:val="0"/>
          <w:sz w:val="28"/>
          <w:szCs w:val="28"/>
        </w:rPr>
      </w:pPr>
      <w:r w:rsidRPr="008F2B4B">
        <w:rPr>
          <w:bCs w:val="0"/>
          <w:sz w:val="28"/>
          <w:szCs w:val="28"/>
        </w:rPr>
        <w:t>Job Description</w:t>
      </w:r>
    </w:p>
    <w:p w14:paraId="1C4E8C50" w14:textId="77777777" w:rsidR="00425717" w:rsidRPr="008F2B4B" w:rsidRDefault="00425717" w:rsidP="00425717">
      <w:pPr>
        <w:rPr>
          <w:rFonts w:ascii="Foundry Form Sans" w:hAnsi="Foundry Form Sans"/>
          <w:b/>
        </w:rPr>
      </w:pPr>
    </w:p>
    <w:p w14:paraId="0C6999E1" w14:textId="366F7132" w:rsidR="00425717" w:rsidRPr="008F2B4B" w:rsidRDefault="676B15F0" w:rsidP="382A92AC">
      <w:pPr>
        <w:rPr>
          <w:rFonts w:ascii="Foundry Form Sans" w:hAnsi="Foundry Form Sans"/>
          <w:b/>
          <w:bCs/>
        </w:rPr>
      </w:pPr>
      <w:r w:rsidRPr="382A92AC">
        <w:rPr>
          <w:rFonts w:ascii="Foundry Form Sans" w:hAnsi="Foundry Form Sans"/>
          <w:b/>
          <w:bCs/>
        </w:rPr>
        <w:t>Job title:</w:t>
      </w:r>
      <w:r w:rsidR="00425717">
        <w:tab/>
      </w:r>
      <w:r w:rsidR="00425717">
        <w:tab/>
      </w:r>
      <w:r w:rsidR="00480AE2">
        <w:rPr>
          <w:rFonts w:ascii="Arial" w:eastAsia="Arial" w:hAnsi="Arial" w:cs="Arial"/>
          <w:b/>
          <w:bCs/>
        </w:rPr>
        <w:t>Planning</w:t>
      </w:r>
      <w:r w:rsidR="00902778">
        <w:rPr>
          <w:rFonts w:ascii="Arial" w:eastAsia="Arial" w:hAnsi="Arial" w:cs="Arial"/>
          <w:b/>
          <w:bCs/>
        </w:rPr>
        <w:t xml:space="preserve"> </w:t>
      </w:r>
      <w:r w:rsidR="00F25D49">
        <w:rPr>
          <w:rFonts w:ascii="Arial" w:eastAsia="Arial" w:hAnsi="Arial" w:cs="Arial"/>
          <w:b/>
          <w:bCs/>
        </w:rPr>
        <w:t>Technical Support</w:t>
      </w:r>
      <w:r w:rsidR="00480AE2">
        <w:rPr>
          <w:rFonts w:ascii="Arial" w:eastAsia="Arial" w:hAnsi="Arial" w:cs="Arial"/>
          <w:b/>
          <w:bCs/>
        </w:rPr>
        <w:t xml:space="preserve"> Officer</w:t>
      </w:r>
    </w:p>
    <w:p w14:paraId="4A4104C9" w14:textId="77777777" w:rsidR="00425717" w:rsidRPr="008F2B4B" w:rsidRDefault="00425717" w:rsidP="00425717">
      <w:pPr>
        <w:tabs>
          <w:tab w:val="left" w:pos="6630"/>
        </w:tabs>
        <w:rPr>
          <w:rFonts w:ascii="Foundry Form Sans" w:hAnsi="Foundry Form Sans"/>
          <w:b/>
        </w:rPr>
      </w:pPr>
      <w:r>
        <w:rPr>
          <w:rFonts w:ascii="Foundry Form Sans" w:hAnsi="Foundry Form Sans"/>
          <w:b/>
        </w:rPr>
        <w:tab/>
      </w:r>
    </w:p>
    <w:p w14:paraId="3B6167C4" w14:textId="1BEE489C" w:rsidR="00425717" w:rsidRPr="008F2B4B" w:rsidRDefault="00425717" w:rsidP="00425717">
      <w:pPr>
        <w:rPr>
          <w:rFonts w:ascii="Foundry Form Sans" w:hAnsi="Foundry Form Sans"/>
          <w:b/>
          <w:bCs/>
        </w:rPr>
      </w:pPr>
      <w:r w:rsidRPr="427FAABD">
        <w:rPr>
          <w:rFonts w:ascii="Foundry Form Sans" w:hAnsi="Foundry Form Sans"/>
          <w:b/>
          <w:bCs/>
        </w:rPr>
        <w:t>Grade:</w:t>
      </w:r>
      <w:r>
        <w:tab/>
      </w:r>
      <w:r>
        <w:tab/>
      </w:r>
      <w:r>
        <w:tab/>
      </w:r>
      <w:r w:rsidR="00FA19FC" w:rsidRPr="00FA19FC">
        <w:rPr>
          <w:b/>
          <w:bCs/>
        </w:rPr>
        <w:t>6</w:t>
      </w:r>
      <w:r>
        <w:tab/>
      </w:r>
      <w:r>
        <w:tab/>
      </w:r>
      <w:r>
        <w:tab/>
      </w:r>
    </w:p>
    <w:p w14:paraId="22D68E64" w14:textId="77777777" w:rsidR="00425717" w:rsidRPr="008F2B4B" w:rsidRDefault="00425717" w:rsidP="00425717">
      <w:pPr>
        <w:rPr>
          <w:rFonts w:ascii="Foundry Form Sans" w:hAnsi="Foundry Form Sans"/>
          <w:b/>
          <w:bCs/>
        </w:rPr>
      </w:pPr>
    </w:p>
    <w:p w14:paraId="1C21510C" w14:textId="5D5999CE" w:rsidR="00425717" w:rsidRPr="008F2B4B" w:rsidRDefault="15EF0484" w:rsidP="00425717">
      <w:pPr>
        <w:rPr>
          <w:rFonts w:ascii="Foundry Form Sans" w:hAnsi="Foundry Form Sans"/>
          <w:b/>
          <w:bCs/>
        </w:rPr>
      </w:pPr>
      <w:r w:rsidRPr="71468556">
        <w:rPr>
          <w:rFonts w:ascii="Foundry Form Sans" w:hAnsi="Foundry Form Sans"/>
          <w:b/>
          <w:bCs/>
        </w:rPr>
        <w:t>Reports to:</w:t>
      </w:r>
      <w:r>
        <w:tab/>
      </w:r>
      <w:r>
        <w:tab/>
      </w:r>
      <w:r w:rsidR="000A431C" w:rsidRPr="71468556">
        <w:rPr>
          <w:rFonts w:ascii="Foundry Form Sans" w:hAnsi="Foundry Form Sans"/>
          <w:b/>
          <w:bCs/>
        </w:rPr>
        <w:t xml:space="preserve">Planning </w:t>
      </w:r>
      <w:r w:rsidR="00F25D49">
        <w:rPr>
          <w:rFonts w:ascii="Foundry Form Sans" w:hAnsi="Foundry Form Sans"/>
          <w:b/>
          <w:bCs/>
        </w:rPr>
        <w:t>Technical Support Manager</w:t>
      </w:r>
      <w:r w:rsidR="000A431C" w:rsidRPr="71468556">
        <w:rPr>
          <w:rFonts w:ascii="Foundry Form Sans" w:hAnsi="Foundry Form Sans"/>
          <w:b/>
          <w:bCs/>
        </w:rPr>
        <w:t xml:space="preserve"> </w:t>
      </w:r>
    </w:p>
    <w:p w14:paraId="452EEE1C" w14:textId="77777777" w:rsidR="00425717" w:rsidRPr="008F2B4B" w:rsidRDefault="00425717" w:rsidP="00425717">
      <w:pPr>
        <w:rPr>
          <w:rFonts w:ascii="Foundry Form Sans" w:hAnsi="Foundry Form Sans"/>
          <w:b/>
        </w:rPr>
      </w:pPr>
    </w:p>
    <w:p w14:paraId="4D925F3A" w14:textId="3A835EA7" w:rsidR="00425717" w:rsidRPr="008F2B4B" w:rsidRDefault="00425717" w:rsidP="008F776F">
      <w:pPr>
        <w:pStyle w:val="Heading4"/>
        <w:rPr>
          <w:b w:val="0"/>
          <w:bCs/>
        </w:rPr>
      </w:pPr>
      <w:r w:rsidRPr="008F2B4B">
        <w:t>Directorate:</w:t>
      </w:r>
      <w:r w:rsidRPr="008F2B4B">
        <w:tab/>
      </w:r>
      <w:r w:rsidRPr="008F2B4B">
        <w:tab/>
      </w:r>
      <w:r w:rsidR="000A431C">
        <w:t>OSDC Planning Directorate</w:t>
      </w:r>
    </w:p>
    <w:p w14:paraId="035C10B0" w14:textId="77777777" w:rsidR="00425717" w:rsidRPr="008F2B4B" w:rsidRDefault="00425717" w:rsidP="00425717">
      <w:pPr>
        <w:ind w:right="-1186"/>
        <w:rPr>
          <w:rFonts w:ascii="Foundry Form Sans" w:hAnsi="Foundry Form Sans"/>
          <w:b/>
          <w:bCs/>
        </w:rPr>
      </w:pPr>
    </w:p>
    <w:p w14:paraId="16FF6A01" w14:textId="77777777" w:rsidR="00425717" w:rsidRPr="008F2B4B" w:rsidRDefault="00425717" w:rsidP="00425717">
      <w:pPr>
        <w:ind w:right="-1186"/>
        <w:rPr>
          <w:rFonts w:ascii="Foundry Form Sans" w:hAnsi="Foundry Form Sans"/>
        </w:rPr>
      </w:pPr>
    </w:p>
    <w:p w14:paraId="5F925877" w14:textId="77777777" w:rsidR="00425717" w:rsidRPr="008F2B4B" w:rsidRDefault="00425717" w:rsidP="00425717">
      <w:pPr>
        <w:pStyle w:val="Heading4"/>
      </w:pPr>
      <w:r w:rsidRPr="008F2B4B">
        <w:t>Job purpose</w:t>
      </w:r>
    </w:p>
    <w:p w14:paraId="0C58BE9A" w14:textId="77777777" w:rsidR="00425717" w:rsidRDefault="00425717" w:rsidP="00425717">
      <w:pPr>
        <w:ind w:right="-16"/>
        <w:rPr>
          <w:rFonts w:ascii="Foundry Form Sans" w:hAnsi="Foundry Form Sans"/>
        </w:rPr>
      </w:pPr>
    </w:p>
    <w:p w14:paraId="282811E0" w14:textId="64204993" w:rsidR="00EB42D6" w:rsidRDefault="000E4448" w:rsidP="00741F39">
      <w:pPr>
        <w:ind w:right="-16"/>
        <w:rPr>
          <w:rFonts w:ascii="Foundry Form Sans" w:hAnsi="Foundry Form Sans"/>
        </w:rPr>
      </w:pPr>
      <w:r>
        <w:rPr>
          <w:rFonts w:ascii="Foundry Form Sans" w:hAnsi="Foundry Form Sans"/>
        </w:rPr>
        <w:t xml:space="preserve">To </w:t>
      </w:r>
      <w:r w:rsidR="00741F39">
        <w:rPr>
          <w:rFonts w:ascii="Foundry Form Sans" w:hAnsi="Foundry Form Sans"/>
        </w:rPr>
        <w:t>assist</w:t>
      </w:r>
      <w:r w:rsidR="00B6010B">
        <w:rPr>
          <w:rFonts w:ascii="Foundry Form Sans" w:hAnsi="Foundry Form Sans"/>
        </w:rPr>
        <w:t xml:space="preserve"> the </w:t>
      </w:r>
      <w:r w:rsidR="00941FE9">
        <w:rPr>
          <w:rFonts w:ascii="Foundry Form Sans" w:hAnsi="Foundry Form Sans"/>
        </w:rPr>
        <w:t>Planning Technical Support function</w:t>
      </w:r>
      <w:r w:rsidR="00493AFC">
        <w:rPr>
          <w:rFonts w:ascii="Foundry Form Sans" w:hAnsi="Foundry Form Sans"/>
        </w:rPr>
        <w:t xml:space="preserve"> in </w:t>
      </w:r>
      <w:r w:rsidR="00AD449F">
        <w:rPr>
          <w:rFonts w:ascii="Foundry Form Sans" w:hAnsi="Foundry Form Sans"/>
        </w:rPr>
        <w:t>the Oxford Street</w:t>
      </w:r>
      <w:r w:rsidR="00741F39">
        <w:rPr>
          <w:rFonts w:ascii="Foundry Form Sans" w:hAnsi="Foundry Form Sans"/>
        </w:rPr>
        <w:t xml:space="preserve"> </w:t>
      </w:r>
      <w:r w:rsidR="00A2731F" w:rsidRPr="086C2B73">
        <w:rPr>
          <w:rFonts w:ascii="Foundry Form Sans" w:hAnsi="Foundry Form Sans"/>
        </w:rPr>
        <w:t xml:space="preserve">Development Corporation’s Planning </w:t>
      </w:r>
      <w:r w:rsidR="00A2731F" w:rsidRPr="7F678C72">
        <w:rPr>
          <w:rFonts w:ascii="Foundry Form Sans" w:hAnsi="Foundry Form Sans"/>
        </w:rPr>
        <w:t>Unit</w:t>
      </w:r>
      <w:r w:rsidR="005B32DC">
        <w:rPr>
          <w:rFonts w:ascii="Foundry Form Sans" w:hAnsi="Foundry Form Sans"/>
        </w:rPr>
        <w:t xml:space="preserve">, </w:t>
      </w:r>
      <w:r w:rsidR="005B32DC" w:rsidRPr="086C2B73">
        <w:rPr>
          <w:rFonts w:ascii="Foundry Form Sans" w:hAnsi="Foundry Form Sans"/>
        </w:rPr>
        <w:t>ensuring the delivery of an efficient, high</w:t>
      </w:r>
      <w:r w:rsidR="00EE6D65">
        <w:rPr>
          <w:rFonts w:ascii="Foundry Form Sans" w:hAnsi="Foundry Form Sans"/>
        </w:rPr>
        <w:t>-</w:t>
      </w:r>
      <w:r w:rsidR="005B32DC" w:rsidRPr="086C2B73">
        <w:rPr>
          <w:rFonts w:ascii="Foundry Form Sans" w:hAnsi="Foundry Form Sans"/>
        </w:rPr>
        <w:t>quality planning support and validation service</w:t>
      </w:r>
      <w:r w:rsidR="00C440EB">
        <w:rPr>
          <w:rFonts w:ascii="Foundry Form Sans" w:hAnsi="Foundry Form Sans"/>
        </w:rPr>
        <w:t xml:space="preserve">. </w:t>
      </w:r>
      <w:r w:rsidR="00372ACB" w:rsidRPr="00D14B9B">
        <w:rPr>
          <w:rFonts w:ascii="Foundry Form Sans" w:hAnsi="Foundry Form Sans"/>
        </w:rPr>
        <w:t xml:space="preserve">This role will </w:t>
      </w:r>
      <w:r w:rsidR="008A78A4" w:rsidRPr="00D14B9B">
        <w:rPr>
          <w:rFonts w:ascii="Foundry Form Sans" w:hAnsi="Foundry Form Sans"/>
        </w:rPr>
        <w:t>carry out all administrative procedures relating to the receipt</w:t>
      </w:r>
      <w:r w:rsidR="00E93F4C">
        <w:rPr>
          <w:rFonts w:ascii="Foundry Form Sans" w:hAnsi="Foundry Form Sans"/>
        </w:rPr>
        <w:t>, validation</w:t>
      </w:r>
      <w:r w:rsidR="00230B62" w:rsidRPr="00D14B9B">
        <w:rPr>
          <w:rFonts w:ascii="Foundry Form Sans" w:hAnsi="Foundry Form Sans"/>
        </w:rPr>
        <w:t xml:space="preserve"> </w:t>
      </w:r>
      <w:r w:rsidR="003D6DBD">
        <w:rPr>
          <w:rFonts w:ascii="Foundry Form Sans" w:hAnsi="Foundry Form Sans"/>
        </w:rPr>
        <w:t>and</w:t>
      </w:r>
      <w:r w:rsidR="008A78A4" w:rsidRPr="00D14B9B">
        <w:rPr>
          <w:rFonts w:ascii="Foundry Form Sans" w:hAnsi="Foundry Form Sans"/>
        </w:rPr>
        <w:t xml:space="preserve"> processing </w:t>
      </w:r>
      <w:r w:rsidR="00D91BCB">
        <w:rPr>
          <w:rFonts w:ascii="Foundry Form Sans" w:hAnsi="Foundry Form Sans"/>
        </w:rPr>
        <w:t xml:space="preserve">of </w:t>
      </w:r>
      <w:r w:rsidR="008A78A4" w:rsidRPr="00D14B9B">
        <w:rPr>
          <w:rFonts w:ascii="Foundry Form Sans" w:hAnsi="Foundry Form Sans"/>
        </w:rPr>
        <w:t>planning applications</w:t>
      </w:r>
      <w:r w:rsidR="00D91BCB">
        <w:rPr>
          <w:rFonts w:ascii="Foundry Form Sans" w:hAnsi="Foundry Form Sans"/>
        </w:rPr>
        <w:t xml:space="preserve"> including strategic majors, pre-applications</w:t>
      </w:r>
      <w:r w:rsidR="00F23EC0">
        <w:rPr>
          <w:rFonts w:ascii="Foundry Form Sans" w:hAnsi="Foundry Form Sans"/>
        </w:rPr>
        <w:t>, and</w:t>
      </w:r>
      <w:r w:rsidR="00D91BCB">
        <w:rPr>
          <w:rFonts w:ascii="Foundry Form Sans" w:hAnsi="Foundry Form Sans"/>
        </w:rPr>
        <w:t xml:space="preserve"> Appeal cases.</w:t>
      </w:r>
      <w:r w:rsidR="001A23B1">
        <w:rPr>
          <w:rFonts w:ascii="Foundry Form Sans" w:hAnsi="Foundry Form Sans"/>
        </w:rPr>
        <w:t xml:space="preserve"> </w:t>
      </w:r>
      <w:r w:rsidR="00C23A6A">
        <w:rPr>
          <w:rFonts w:ascii="Foundry Form Sans" w:hAnsi="Foundry Form Sans"/>
        </w:rPr>
        <w:t>The role will maintain e</w:t>
      </w:r>
      <w:r w:rsidR="00372ACB" w:rsidRPr="00D14B9B">
        <w:rPr>
          <w:rFonts w:ascii="Foundry Form Sans" w:hAnsi="Foundry Form Sans"/>
        </w:rPr>
        <w:t>xcellent customer service</w:t>
      </w:r>
      <w:r w:rsidR="00C23A6A">
        <w:rPr>
          <w:rFonts w:ascii="Foundry Form Sans" w:hAnsi="Foundry Form Sans"/>
        </w:rPr>
        <w:t>,</w:t>
      </w:r>
      <w:r w:rsidR="00230B62" w:rsidRPr="00D14B9B">
        <w:rPr>
          <w:rFonts w:ascii="Foundry Form Sans" w:hAnsi="Foundry Form Sans"/>
        </w:rPr>
        <w:t xml:space="preserve"> </w:t>
      </w:r>
      <w:r w:rsidR="00372ACB" w:rsidRPr="00D14B9B">
        <w:rPr>
          <w:rFonts w:ascii="Foundry Form Sans" w:hAnsi="Foundry Form Sans"/>
        </w:rPr>
        <w:t>legislative compliance</w:t>
      </w:r>
      <w:r w:rsidR="00C23A6A">
        <w:rPr>
          <w:rFonts w:ascii="Foundry Form Sans" w:hAnsi="Foundry Form Sans"/>
        </w:rPr>
        <w:t xml:space="preserve">, </w:t>
      </w:r>
      <w:r w:rsidR="009840FB">
        <w:rPr>
          <w:rFonts w:ascii="Foundry Form Sans" w:hAnsi="Foundry Form Sans"/>
        </w:rPr>
        <w:t xml:space="preserve">valuable </w:t>
      </w:r>
      <w:r w:rsidR="004C0868">
        <w:rPr>
          <w:rFonts w:ascii="Foundry Form Sans" w:hAnsi="Foundry Form Sans"/>
        </w:rPr>
        <w:t xml:space="preserve">technical advice to stakeholders, </w:t>
      </w:r>
      <w:r w:rsidR="004E5459">
        <w:rPr>
          <w:rFonts w:ascii="Foundry Form Sans" w:hAnsi="Foundry Form Sans"/>
        </w:rPr>
        <w:t xml:space="preserve">and the integrity and performance of planning systems and </w:t>
      </w:r>
      <w:r w:rsidR="0057426E">
        <w:rPr>
          <w:rFonts w:ascii="Foundry Form Sans" w:hAnsi="Foundry Form Sans"/>
        </w:rPr>
        <w:t>datasets</w:t>
      </w:r>
      <w:r w:rsidR="006857B7">
        <w:rPr>
          <w:rFonts w:ascii="Foundry Form Sans" w:hAnsi="Foundry Form Sans"/>
        </w:rPr>
        <w:t>,</w:t>
      </w:r>
      <w:r w:rsidR="0057426E">
        <w:rPr>
          <w:rFonts w:ascii="Foundry Form Sans" w:hAnsi="Foundry Form Sans"/>
        </w:rPr>
        <w:t xml:space="preserve"> </w:t>
      </w:r>
      <w:r w:rsidR="00AB15F9">
        <w:rPr>
          <w:rFonts w:ascii="Foundry Form Sans" w:hAnsi="Foundry Form Sans"/>
        </w:rPr>
        <w:t>to</w:t>
      </w:r>
      <w:r w:rsidR="005C4317">
        <w:rPr>
          <w:rFonts w:ascii="Foundry Form Sans" w:hAnsi="Foundry Form Sans"/>
        </w:rPr>
        <w:t xml:space="preserve"> support</w:t>
      </w:r>
      <w:r w:rsidR="00AB15F9">
        <w:rPr>
          <w:rFonts w:ascii="Foundry Form Sans" w:hAnsi="Foundry Form Sans"/>
        </w:rPr>
        <w:t xml:space="preserve"> </w:t>
      </w:r>
      <w:r w:rsidR="0004163F">
        <w:rPr>
          <w:rFonts w:ascii="Foundry Form Sans" w:hAnsi="Foundry Form Sans"/>
        </w:rPr>
        <w:t xml:space="preserve">the continuous improvement of </w:t>
      </w:r>
      <w:r w:rsidR="005C4317">
        <w:rPr>
          <w:rFonts w:ascii="Foundry Form Sans" w:hAnsi="Foundry Form Sans"/>
        </w:rPr>
        <w:t xml:space="preserve">end-to-end </w:t>
      </w:r>
      <w:r w:rsidR="0004163F">
        <w:rPr>
          <w:rFonts w:ascii="Foundry Form Sans" w:hAnsi="Foundry Form Sans"/>
        </w:rPr>
        <w:t xml:space="preserve">planning </w:t>
      </w:r>
      <w:r w:rsidR="005C4317">
        <w:rPr>
          <w:rFonts w:ascii="Foundry Form Sans" w:hAnsi="Foundry Form Sans"/>
        </w:rPr>
        <w:t xml:space="preserve">processes. </w:t>
      </w:r>
    </w:p>
    <w:p w14:paraId="259A9869" w14:textId="77777777" w:rsidR="00EB42D6" w:rsidRDefault="00EB42D6" w:rsidP="00372ACB">
      <w:pPr>
        <w:rPr>
          <w:rFonts w:ascii="Foundry Form Sans" w:hAnsi="Foundry Form Sans"/>
        </w:rPr>
      </w:pPr>
    </w:p>
    <w:p w14:paraId="6DDEEE9E" w14:textId="4ABFA2F4" w:rsidR="00425717" w:rsidRPr="008F2B4B" w:rsidRDefault="00425717" w:rsidP="00425717">
      <w:pPr>
        <w:pStyle w:val="Heading4"/>
        <w:ind w:right="0"/>
      </w:pPr>
      <w:r w:rsidRPr="008F2B4B">
        <w:t>Principal accountabilities</w:t>
      </w:r>
    </w:p>
    <w:p w14:paraId="315ACE76" w14:textId="2B93F000" w:rsidR="001A7C74" w:rsidRPr="001A7C74" w:rsidRDefault="006F7319" w:rsidP="001A7C74">
      <w:pPr>
        <w:pStyle w:val="TableParagraph"/>
        <w:numPr>
          <w:ilvl w:val="0"/>
          <w:numId w:val="1"/>
        </w:numPr>
        <w:tabs>
          <w:tab w:val="left" w:pos="827"/>
        </w:tabs>
        <w:spacing w:before="253"/>
        <w:ind w:left="1418" w:right="258" w:hanging="709"/>
        <w:contextualSpacing/>
        <w:rPr>
          <w:rFonts w:eastAsia="Times New Roman" w:cs="Times New Roman"/>
          <w:sz w:val="24"/>
          <w:szCs w:val="24"/>
          <w:lang w:val="en-GB"/>
        </w:rPr>
      </w:pPr>
      <w:r>
        <w:rPr>
          <w:rFonts w:eastAsia="Times New Roman" w:cs="Times New Roman"/>
          <w:sz w:val="24"/>
          <w:szCs w:val="24"/>
          <w:lang w:val="en-GB"/>
        </w:rPr>
        <w:t>Support</w:t>
      </w:r>
      <w:r w:rsidR="00DB34EF" w:rsidRPr="001A7C74">
        <w:rPr>
          <w:rFonts w:eastAsia="Times New Roman" w:cs="Times New Roman"/>
          <w:sz w:val="24"/>
          <w:szCs w:val="24"/>
          <w:lang w:val="en-GB"/>
        </w:rPr>
        <w:t xml:space="preserve"> the </w:t>
      </w:r>
      <w:r w:rsidR="00E31F52" w:rsidRPr="001A7C74">
        <w:rPr>
          <w:rFonts w:eastAsia="Times New Roman" w:cs="Times New Roman"/>
          <w:sz w:val="24"/>
          <w:szCs w:val="24"/>
          <w:lang w:val="en-GB"/>
        </w:rPr>
        <w:t xml:space="preserve">Planning Technical Support Manager and OSDC Planning Team, ensuring </w:t>
      </w:r>
      <w:r w:rsidR="003242FE">
        <w:rPr>
          <w:rFonts w:eastAsia="Times New Roman" w:cs="Times New Roman"/>
          <w:sz w:val="24"/>
          <w:szCs w:val="24"/>
          <w:lang w:val="en-GB"/>
        </w:rPr>
        <w:t xml:space="preserve">planning </w:t>
      </w:r>
      <w:r w:rsidR="00E31F52" w:rsidRPr="001A7C74">
        <w:rPr>
          <w:rFonts w:eastAsia="Times New Roman" w:cs="Times New Roman"/>
          <w:sz w:val="24"/>
          <w:szCs w:val="24"/>
          <w:lang w:val="en-GB"/>
        </w:rPr>
        <w:t xml:space="preserve">applications are </w:t>
      </w:r>
      <w:r w:rsidR="003242FE">
        <w:rPr>
          <w:rFonts w:eastAsia="Times New Roman" w:cs="Times New Roman"/>
          <w:sz w:val="24"/>
          <w:szCs w:val="24"/>
          <w:lang w:val="en-GB"/>
        </w:rPr>
        <w:t xml:space="preserve">delivered in line with </w:t>
      </w:r>
      <w:r w:rsidR="00E31F52" w:rsidRPr="001A7C74">
        <w:rPr>
          <w:rFonts w:eastAsia="Times New Roman" w:cs="Times New Roman"/>
          <w:sz w:val="24"/>
          <w:szCs w:val="24"/>
          <w:lang w:val="en-GB"/>
        </w:rPr>
        <w:t>agreed targets</w:t>
      </w:r>
      <w:r w:rsidR="0088201C">
        <w:rPr>
          <w:rFonts w:eastAsia="Times New Roman" w:cs="Times New Roman"/>
          <w:sz w:val="24"/>
          <w:szCs w:val="24"/>
          <w:lang w:val="en-GB"/>
        </w:rPr>
        <w:t>.</w:t>
      </w:r>
    </w:p>
    <w:p w14:paraId="325938B2" w14:textId="57218FBA" w:rsidR="00903F5E" w:rsidRPr="00443333" w:rsidRDefault="002110F2" w:rsidP="00443333">
      <w:pPr>
        <w:pStyle w:val="TableParagraph"/>
        <w:numPr>
          <w:ilvl w:val="0"/>
          <w:numId w:val="1"/>
        </w:numPr>
        <w:tabs>
          <w:tab w:val="left" w:pos="827"/>
        </w:tabs>
        <w:spacing w:before="253"/>
        <w:ind w:left="1418" w:right="258" w:hanging="709"/>
        <w:contextualSpacing/>
        <w:rPr>
          <w:rFonts w:eastAsia="Times New Roman" w:cs="Times New Roman"/>
          <w:sz w:val="24"/>
          <w:szCs w:val="24"/>
          <w:lang w:val="en-GB"/>
        </w:rPr>
      </w:pPr>
      <w:r w:rsidRPr="002110F2">
        <w:rPr>
          <w:rFonts w:eastAsia="Times New Roman" w:cs="Times New Roman"/>
          <w:sz w:val="24"/>
          <w:szCs w:val="24"/>
          <w:lang w:val="en-GB"/>
        </w:rPr>
        <w:t xml:space="preserve">Ensure the efficient, compliant, and consistent validation of planning applications in accordance with statutory requirements, local validation lists, and </w:t>
      </w:r>
      <w:r>
        <w:rPr>
          <w:rFonts w:eastAsia="Times New Roman" w:cs="Times New Roman"/>
          <w:sz w:val="24"/>
          <w:szCs w:val="24"/>
          <w:lang w:val="en-GB"/>
        </w:rPr>
        <w:t>local</w:t>
      </w:r>
      <w:r w:rsidRPr="002110F2">
        <w:rPr>
          <w:rFonts w:eastAsia="Times New Roman" w:cs="Times New Roman"/>
          <w:sz w:val="24"/>
          <w:szCs w:val="24"/>
          <w:lang w:val="en-GB"/>
        </w:rPr>
        <w:t xml:space="preserve"> policies.</w:t>
      </w:r>
    </w:p>
    <w:p w14:paraId="4246F433" w14:textId="017A7039" w:rsidR="005805A1" w:rsidRDefault="005805A1" w:rsidP="005805A1">
      <w:pPr>
        <w:pStyle w:val="TableParagraph"/>
        <w:numPr>
          <w:ilvl w:val="0"/>
          <w:numId w:val="1"/>
        </w:numPr>
        <w:tabs>
          <w:tab w:val="left" w:pos="827"/>
        </w:tabs>
        <w:spacing w:before="253"/>
        <w:ind w:left="1418" w:right="258" w:hanging="709"/>
        <w:contextualSpacing/>
        <w:rPr>
          <w:rFonts w:eastAsia="Times New Roman" w:cs="Times New Roman"/>
          <w:sz w:val="24"/>
          <w:szCs w:val="24"/>
          <w:lang w:val="en-GB"/>
        </w:rPr>
      </w:pPr>
      <w:r>
        <w:rPr>
          <w:rFonts w:eastAsia="Times New Roman" w:cs="Times New Roman"/>
          <w:sz w:val="24"/>
          <w:szCs w:val="24"/>
          <w:lang w:val="en-GB"/>
        </w:rPr>
        <w:t xml:space="preserve">Provide </w:t>
      </w:r>
      <w:r w:rsidR="00E92B71">
        <w:rPr>
          <w:rFonts w:eastAsia="Times New Roman" w:cs="Times New Roman"/>
          <w:sz w:val="24"/>
          <w:szCs w:val="24"/>
          <w:lang w:val="en-GB"/>
        </w:rPr>
        <w:t xml:space="preserve">administrative </w:t>
      </w:r>
      <w:r>
        <w:rPr>
          <w:rFonts w:eastAsia="Times New Roman" w:cs="Times New Roman"/>
          <w:sz w:val="24"/>
          <w:szCs w:val="24"/>
          <w:lang w:val="en-GB"/>
        </w:rPr>
        <w:t xml:space="preserve">support for </w:t>
      </w:r>
      <w:r w:rsidR="00AB7DEF">
        <w:rPr>
          <w:rFonts w:eastAsia="Times New Roman" w:cs="Times New Roman"/>
          <w:sz w:val="24"/>
          <w:szCs w:val="24"/>
          <w:lang w:val="en-GB"/>
        </w:rPr>
        <w:t>all</w:t>
      </w:r>
      <w:r>
        <w:rPr>
          <w:rFonts w:eastAsia="Times New Roman" w:cs="Times New Roman"/>
          <w:sz w:val="24"/>
          <w:szCs w:val="24"/>
          <w:lang w:val="en-GB"/>
        </w:rPr>
        <w:t xml:space="preserve"> planning applications, from pre-application t</w:t>
      </w:r>
      <w:r w:rsidR="00680478">
        <w:rPr>
          <w:rFonts w:eastAsia="Times New Roman" w:cs="Times New Roman"/>
          <w:sz w:val="24"/>
          <w:szCs w:val="24"/>
          <w:lang w:val="en-GB"/>
        </w:rPr>
        <w:t>hrough</w:t>
      </w:r>
      <w:r>
        <w:rPr>
          <w:rFonts w:eastAsia="Times New Roman" w:cs="Times New Roman"/>
          <w:sz w:val="24"/>
          <w:szCs w:val="24"/>
          <w:lang w:val="en-GB"/>
        </w:rPr>
        <w:t xml:space="preserve"> submission, consultation and decision stages. </w:t>
      </w:r>
    </w:p>
    <w:p w14:paraId="50DC1F42" w14:textId="48DE6893" w:rsidR="00B46BB6" w:rsidRDefault="00B46BB6" w:rsidP="00B46BB6">
      <w:pPr>
        <w:pStyle w:val="TableParagraph"/>
        <w:numPr>
          <w:ilvl w:val="0"/>
          <w:numId w:val="1"/>
        </w:numPr>
        <w:tabs>
          <w:tab w:val="left" w:pos="827"/>
        </w:tabs>
        <w:spacing w:before="253"/>
        <w:ind w:left="1418" w:right="258" w:hanging="709"/>
        <w:contextualSpacing/>
        <w:rPr>
          <w:rFonts w:eastAsia="Times New Roman" w:cs="Times New Roman"/>
          <w:sz w:val="24"/>
          <w:szCs w:val="24"/>
          <w:lang w:val="en-GB"/>
        </w:rPr>
      </w:pPr>
      <w:r>
        <w:rPr>
          <w:rFonts w:eastAsia="Times New Roman" w:cs="Times New Roman"/>
          <w:sz w:val="24"/>
          <w:szCs w:val="24"/>
          <w:lang w:val="en-GB"/>
        </w:rPr>
        <w:t xml:space="preserve">Coordinate the technical administration of </w:t>
      </w:r>
      <w:r w:rsidR="00CF0F96">
        <w:rPr>
          <w:rFonts w:eastAsia="Times New Roman" w:cs="Times New Roman"/>
          <w:sz w:val="24"/>
          <w:szCs w:val="24"/>
          <w:lang w:val="en-GB"/>
        </w:rPr>
        <w:t xml:space="preserve">enforcement cases as well as </w:t>
      </w:r>
      <w:r>
        <w:rPr>
          <w:rFonts w:eastAsia="Times New Roman" w:cs="Times New Roman"/>
          <w:sz w:val="24"/>
          <w:szCs w:val="24"/>
          <w:lang w:val="en-GB"/>
        </w:rPr>
        <w:t>planning appeals, liais</w:t>
      </w:r>
      <w:r w:rsidR="005C530A">
        <w:rPr>
          <w:rFonts w:eastAsia="Times New Roman" w:cs="Times New Roman"/>
          <w:sz w:val="24"/>
          <w:szCs w:val="24"/>
          <w:lang w:val="en-GB"/>
        </w:rPr>
        <w:t>ing</w:t>
      </w:r>
      <w:r>
        <w:rPr>
          <w:rFonts w:eastAsia="Times New Roman" w:cs="Times New Roman"/>
          <w:sz w:val="24"/>
          <w:szCs w:val="24"/>
          <w:lang w:val="en-GB"/>
        </w:rPr>
        <w:t xml:space="preserve"> with the Planning Inspectorate, case officer and legal colleagues to ensure </w:t>
      </w:r>
      <w:r w:rsidR="00556AF9">
        <w:rPr>
          <w:rFonts w:eastAsia="Times New Roman" w:cs="Times New Roman"/>
          <w:sz w:val="24"/>
          <w:szCs w:val="24"/>
          <w:lang w:val="en-GB"/>
        </w:rPr>
        <w:t xml:space="preserve">procedural requirements and </w:t>
      </w:r>
      <w:r>
        <w:rPr>
          <w:rFonts w:eastAsia="Times New Roman" w:cs="Times New Roman"/>
          <w:sz w:val="24"/>
          <w:szCs w:val="24"/>
          <w:lang w:val="en-GB"/>
        </w:rPr>
        <w:t>statutory timescales are met.</w:t>
      </w:r>
    </w:p>
    <w:p w14:paraId="5E195FFA" w14:textId="19BD2957" w:rsidR="00DF394A" w:rsidRPr="00772B11" w:rsidRDefault="009F5B6D" w:rsidP="00C661A0">
      <w:pPr>
        <w:pStyle w:val="TableParagraph"/>
        <w:numPr>
          <w:ilvl w:val="0"/>
          <w:numId w:val="1"/>
        </w:numPr>
        <w:tabs>
          <w:tab w:val="left" w:pos="827"/>
        </w:tabs>
        <w:spacing w:before="253"/>
        <w:ind w:left="1418" w:right="258" w:hanging="709"/>
        <w:contextualSpacing/>
        <w:rPr>
          <w:rFonts w:eastAsia="Times New Roman" w:cs="Times New Roman"/>
          <w:sz w:val="24"/>
          <w:szCs w:val="24"/>
          <w:lang w:val="en-GB"/>
        </w:rPr>
      </w:pPr>
      <w:r w:rsidRPr="00DD4471">
        <w:rPr>
          <w:rFonts w:eastAsia="Times New Roman" w:cs="Times New Roman"/>
          <w:sz w:val="24"/>
          <w:szCs w:val="24"/>
          <w:lang w:val="en-GB"/>
        </w:rPr>
        <w:t xml:space="preserve">Maintain the Statutory Register and </w:t>
      </w:r>
      <w:r w:rsidR="00556AF9">
        <w:rPr>
          <w:rFonts w:eastAsia="Times New Roman" w:cs="Times New Roman"/>
          <w:sz w:val="24"/>
          <w:szCs w:val="24"/>
          <w:lang w:val="en-GB"/>
        </w:rPr>
        <w:t>associated planning</w:t>
      </w:r>
      <w:r w:rsidRPr="00DD4471">
        <w:rPr>
          <w:rFonts w:eastAsia="Times New Roman" w:cs="Times New Roman"/>
          <w:sz w:val="24"/>
          <w:szCs w:val="24"/>
          <w:lang w:val="en-GB"/>
        </w:rPr>
        <w:t xml:space="preserve"> records</w:t>
      </w:r>
      <w:r w:rsidR="00556AF9">
        <w:rPr>
          <w:rFonts w:eastAsia="Times New Roman" w:cs="Times New Roman"/>
          <w:sz w:val="24"/>
          <w:szCs w:val="24"/>
          <w:lang w:val="en-GB"/>
        </w:rPr>
        <w:t xml:space="preserve">, including applications, </w:t>
      </w:r>
      <w:r w:rsidR="00915063">
        <w:rPr>
          <w:rFonts w:eastAsia="Times New Roman" w:cs="Times New Roman"/>
          <w:sz w:val="24"/>
          <w:szCs w:val="24"/>
          <w:lang w:val="en-GB"/>
        </w:rPr>
        <w:t xml:space="preserve">enforcement notices, </w:t>
      </w:r>
      <w:r w:rsidR="00772B11" w:rsidRPr="00DD4471">
        <w:rPr>
          <w:rFonts w:eastAsia="Times New Roman" w:cs="Times New Roman"/>
          <w:sz w:val="24"/>
          <w:szCs w:val="24"/>
          <w:lang w:val="en-GB"/>
        </w:rPr>
        <w:t xml:space="preserve">S106 </w:t>
      </w:r>
      <w:r w:rsidR="00556AF9">
        <w:rPr>
          <w:rFonts w:eastAsia="Times New Roman" w:cs="Times New Roman"/>
          <w:sz w:val="24"/>
          <w:szCs w:val="24"/>
          <w:lang w:val="en-GB"/>
        </w:rPr>
        <w:t>agreements, and a</w:t>
      </w:r>
      <w:r w:rsidRPr="00DD4471">
        <w:rPr>
          <w:rFonts w:eastAsia="Times New Roman" w:cs="Times New Roman"/>
          <w:sz w:val="24"/>
          <w:szCs w:val="24"/>
          <w:lang w:val="en-GB"/>
        </w:rPr>
        <w:t>ppeals</w:t>
      </w:r>
      <w:r w:rsidR="00793A22">
        <w:rPr>
          <w:rFonts w:eastAsia="Times New Roman" w:cs="Times New Roman"/>
          <w:sz w:val="24"/>
          <w:szCs w:val="24"/>
          <w:lang w:val="en-GB"/>
        </w:rPr>
        <w:t>,</w:t>
      </w:r>
      <w:r w:rsidRPr="00DD4471">
        <w:rPr>
          <w:rFonts w:eastAsia="Times New Roman" w:cs="Times New Roman"/>
          <w:sz w:val="24"/>
          <w:szCs w:val="24"/>
          <w:lang w:val="en-GB"/>
        </w:rPr>
        <w:t xml:space="preserve"> in accordance with the </w:t>
      </w:r>
      <w:r w:rsidR="00793A22">
        <w:rPr>
          <w:rFonts w:eastAsia="Times New Roman" w:cs="Times New Roman"/>
          <w:sz w:val="24"/>
          <w:szCs w:val="24"/>
          <w:lang w:val="en-GB"/>
        </w:rPr>
        <w:t>legislative and governance requirements.</w:t>
      </w:r>
    </w:p>
    <w:p w14:paraId="20144CFE" w14:textId="77777777" w:rsidR="00751601" w:rsidRDefault="00504CCB" w:rsidP="00751601">
      <w:pPr>
        <w:pStyle w:val="TableParagraph"/>
        <w:numPr>
          <w:ilvl w:val="0"/>
          <w:numId w:val="1"/>
        </w:numPr>
        <w:tabs>
          <w:tab w:val="left" w:pos="827"/>
        </w:tabs>
        <w:spacing w:before="253"/>
        <w:ind w:left="1418" w:right="258" w:hanging="709"/>
        <w:contextualSpacing/>
        <w:rPr>
          <w:rFonts w:eastAsia="Times New Roman" w:cs="Times New Roman"/>
          <w:sz w:val="24"/>
          <w:szCs w:val="24"/>
          <w:lang w:val="en-GB"/>
        </w:rPr>
      </w:pPr>
      <w:r w:rsidRPr="00DD4471">
        <w:rPr>
          <w:rFonts w:eastAsia="Times New Roman" w:cs="Times New Roman"/>
          <w:sz w:val="24"/>
          <w:szCs w:val="24"/>
          <w:lang w:val="en-GB"/>
        </w:rPr>
        <w:t xml:space="preserve">Contribute to </w:t>
      </w:r>
      <w:r w:rsidR="00A413C3" w:rsidRPr="00DD4471">
        <w:rPr>
          <w:rFonts w:eastAsia="Times New Roman" w:cs="Times New Roman"/>
          <w:sz w:val="24"/>
          <w:szCs w:val="24"/>
          <w:lang w:val="en-GB"/>
        </w:rPr>
        <w:t>service improvements and identify opportunities to streamline workflows</w:t>
      </w:r>
      <w:r w:rsidR="00333E38" w:rsidRPr="00DD4471">
        <w:rPr>
          <w:rFonts w:eastAsia="Times New Roman" w:cs="Times New Roman"/>
          <w:sz w:val="24"/>
          <w:szCs w:val="24"/>
          <w:lang w:val="en-GB"/>
        </w:rPr>
        <w:t xml:space="preserve"> and</w:t>
      </w:r>
      <w:r w:rsidR="0073701F">
        <w:rPr>
          <w:rFonts w:eastAsia="Times New Roman" w:cs="Times New Roman"/>
          <w:sz w:val="24"/>
          <w:szCs w:val="24"/>
          <w:lang w:val="en-GB"/>
        </w:rPr>
        <w:t xml:space="preserve"> enhance the </w:t>
      </w:r>
      <w:r w:rsidR="00333E38" w:rsidRPr="00DD4471">
        <w:rPr>
          <w:rFonts w:eastAsia="Times New Roman" w:cs="Times New Roman"/>
          <w:sz w:val="24"/>
          <w:szCs w:val="24"/>
          <w:lang w:val="en-GB"/>
        </w:rPr>
        <w:t xml:space="preserve">use of planning IT systems, testing updates and </w:t>
      </w:r>
      <w:r w:rsidR="0073701F">
        <w:rPr>
          <w:rFonts w:eastAsia="Times New Roman" w:cs="Times New Roman"/>
          <w:sz w:val="24"/>
          <w:szCs w:val="24"/>
          <w:lang w:val="en-GB"/>
        </w:rPr>
        <w:t>supporting consistent system use.</w:t>
      </w:r>
    </w:p>
    <w:p w14:paraId="305AA83D" w14:textId="7BB4EBCA" w:rsidR="00B77411" w:rsidRDefault="00B77411" w:rsidP="00B77411">
      <w:pPr>
        <w:pStyle w:val="TableParagraph"/>
        <w:numPr>
          <w:ilvl w:val="0"/>
          <w:numId w:val="1"/>
        </w:numPr>
        <w:tabs>
          <w:tab w:val="left" w:pos="827"/>
        </w:tabs>
        <w:spacing w:before="253"/>
        <w:ind w:left="1418" w:right="258" w:hanging="709"/>
        <w:contextualSpacing/>
        <w:rPr>
          <w:rFonts w:eastAsia="Times New Roman" w:cs="Times New Roman"/>
          <w:sz w:val="24"/>
          <w:szCs w:val="24"/>
          <w:lang w:val="en-GB"/>
        </w:rPr>
      </w:pPr>
      <w:r w:rsidRPr="00DD4471">
        <w:rPr>
          <w:rFonts w:eastAsia="Times New Roman" w:cs="Times New Roman"/>
          <w:sz w:val="24"/>
          <w:szCs w:val="24"/>
          <w:lang w:val="en-GB"/>
        </w:rPr>
        <w:t>Produce</w:t>
      </w:r>
      <w:r>
        <w:rPr>
          <w:rFonts w:eastAsia="Times New Roman" w:cs="Times New Roman"/>
          <w:sz w:val="24"/>
          <w:szCs w:val="24"/>
          <w:lang w:val="en-GB"/>
        </w:rPr>
        <w:t xml:space="preserve"> and support the provision of</w:t>
      </w:r>
      <w:r w:rsidRPr="00DD4471">
        <w:rPr>
          <w:rFonts w:eastAsia="Times New Roman" w:cs="Times New Roman"/>
          <w:sz w:val="24"/>
          <w:szCs w:val="24"/>
          <w:lang w:val="en-GB"/>
        </w:rPr>
        <w:t xml:space="preserve"> development management performance data,</w:t>
      </w:r>
      <w:r>
        <w:rPr>
          <w:rFonts w:eastAsia="Times New Roman" w:cs="Times New Roman"/>
          <w:sz w:val="24"/>
          <w:szCs w:val="24"/>
          <w:lang w:val="en-GB"/>
        </w:rPr>
        <w:t xml:space="preserve"> </w:t>
      </w:r>
      <w:r w:rsidR="00DD362E">
        <w:rPr>
          <w:rFonts w:eastAsia="Times New Roman" w:cs="Times New Roman"/>
          <w:sz w:val="24"/>
          <w:szCs w:val="24"/>
          <w:lang w:val="en-GB"/>
        </w:rPr>
        <w:t xml:space="preserve">for </w:t>
      </w:r>
      <w:r>
        <w:rPr>
          <w:rFonts w:eastAsia="Times New Roman" w:cs="Times New Roman"/>
          <w:sz w:val="24"/>
          <w:szCs w:val="24"/>
          <w:lang w:val="en-GB"/>
        </w:rPr>
        <w:t>senior management and</w:t>
      </w:r>
      <w:r w:rsidRPr="00DD4471">
        <w:rPr>
          <w:rFonts w:eastAsia="Times New Roman" w:cs="Times New Roman"/>
          <w:sz w:val="24"/>
          <w:szCs w:val="24"/>
          <w:lang w:val="en-GB"/>
        </w:rPr>
        <w:t xml:space="preserve"> regional </w:t>
      </w:r>
      <w:r>
        <w:rPr>
          <w:rFonts w:eastAsia="Times New Roman" w:cs="Times New Roman"/>
          <w:sz w:val="24"/>
          <w:szCs w:val="24"/>
          <w:lang w:val="en-GB"/>
        </w:rPr>
        <w:t xml:space="preserve">or </w:t>
      </w:r>
      <w:r w:rsidRPr="00DD4471">
        <w:rPr>
          <w:rFonts w:eastAsia="Times New Roman" w:cs="Times New Roman"/>
          <w:sz w:val="24"/>
          <w:szCs w:val="24"/>
          <w:lang w:val="en-GB"/>
        </w:rPr>
        <w:t xml:space="preserve">national government </w:t>
      </w:r>
      <w:r>
        <w:rPr>
          <w:rFonts w:eastAsia="Times New Roman" w:cs="Times New Roman"/>
          <w:sz w:val="24"/>
          <w:szCs w:val="24"/>
          <w:lang w:val="en-GB"/>
        </w:rPr>
        <w:t>bodies</w:t>
      </w:r>
      <w:r w:rsidRPr="00DD4471">
        <w:rPr>
          <w:rFonts w:eastAsia="Times New Roman" w:cs="Times New Roman"/>
          <w:sz w:val="24"/>
          <w:szCs w:val="24"/>
          <w:lang w:val="en-GB"/>
        </w:rPr>
        <w:t xml:space="preserve"> as required</w:t>
      </w:r>
      <w:r w:rsidR="00B6176B">
        <w:rPr>
          <w:rFonts w:eastAsia="Times New Roman" w:cs="Times New Roman"/>
          <w:sz w:val="24"/>
          <w:szCs w:val="24"/>
          <w:lang w:val="en-GB"/>
        </w:rPr>
        <w:t>.</w:t>
      </w:r>
    </w:p>
    <w:p w14:paraId="3DA47933" w14:textId="77777777" w:rsidR="0016066B" w:rsidRDefault="0016066B" w:rsidP="0016066B">
      <w:pPr>
        <w:pStyle w:val="TableParagraph"/>
        <w:numPr>
          <w:ilvl w:val="0"/>
          <w:numId w:val="1"/>
        </w:numPr>
        <w:tabs>
          <w:tab w:val="left" w:pos="827"/>
        </w:tabs>
        <w:spacing w:before="253"/>
        <w:ind w:left="1418" w:right="258" w:hanging="709"/>
        <w:contextualSpacing/>
        <w:rPr>
          <w:rFonts w:eastAsia="Times New Roman" w:cs="Times New Roman"/>
          <w:sz w:val="24"/>
          <w:szCs w:val="24"/>
          <w:lang w:val="en-GB"/>
        </w:rPr>
      </w:pPr>
      <w:r w:rsidRPr="00DD4471">
        <w:rPr>
          <w:rFonts w:eastAsia="Times New Roman" w:cs="Times New Roman"/>
          <w:sz w:val="24"/>
          <w:szCs w:val="24"/>
          <w:lang w:val="en-GB"/>
        </w:rPr>
        <w:t xml:space="preserve">Uphold </w:t>
      </w:r>
      <w:r>
        <w:rPr>
          <w:rFonts w:eastAsia="Times New Roman" w:cs="Times New Roman"/>
          <w:sz w:val="24"/>
          <w:szCs w:val="24"/>
          <w:lang w:val="en-GB"/>
        </w:rPr>
        <w:t xml:space="preserve">high standards of </w:t>
      </w:r>
      <w:r w:rsidRPr="00DD4471">
        <w:rPr>
          <w:rFonts w:eastAsia="Times New Roman" w:cs="Times New Roman"/>
          <w:sz w:val="24"/>
          <w:szCs w:val="24"/>
          <w:lang w:val="en-GB"/>
        </w:rPr>
        <w:t xml:space="preserve">data </w:t>
      </w:r>
      <w:r>
        <w:rPr>
          <w:rFonts w:eastAsia="Times New Roman" w:cs="Times New Roman"/>
          <w:sz w:val="24"/>
          <w:szCs w:val="24"/>
          <w:lang w:val="en-GB"/>
        </w:rPr>
        <w:t>accuracy</w:t>
      </w:r>
      <w:r w:rsidRPr="00DD4471">
        <w:rPr>
          <w:rFonts w:eastAsia="Times New Roman" w:cs="Times New Roman"/>
          <w:sz w:val="24"/>
          <w:szCs w:val="24"/>
          <w:lang w:val="en-GB"/>
        </w:rPr>
        <w:t xml:space="preserve"> and </w:t>
      </w:r>
      <w:r>
        <w:rPr>
          <w:rFonts w:eastAsia="Times New Roman" w:cs="Times New Roman"/>
          <w:sz w:val="24"/>
          <w:szCs w:val="24"/>
          <w:lang w:val="en-GB"/>
        </w:rPr>
        <w:t xml:space="preserve">system </w:t>
      </w:r>
      <w:r w:rsidRPr="00DD4471">
        <w:rPr>
          <w:rFonts w:eastAsia="Times New Roman" w:cs="Times New Roman"/>
          <w:sz w:val="24"/>
          <w:szCs w:val="24"/>
          <w:lang w:val="en-GB"/>
        </w:rPr>
        <w:t>integrity, resolving issues</w:t>
      </w:r>
      <w:r>
        <w:rPr>
          <w:rFonts w:eastAsia="Times New Roman" w:cs="Times New Roman"/>
          <w:sz w:val="24"/>
          <w:szCs w:val="24"/>
          <w:lang w:val="en-GB"/>
        </w:rPr>
        <w:t xml:space="preserve"> where possible</w:t>
      </w:r>
      <w:r w:rsidRPr="00DD4471">
        <w:rPr>
          <w:rFonts w:eastAsia="Times New Roman" w:cs="Times New Roman"/>
          <w:sz w:val="24"/>
          <w:szCs w:val="24"/>
          <w:lang w:val="en-GB"/>
        </w:rPr>
        <w:t xml:space="preserve"> and escalating risks or anomalies to the Planning Technical Support Manager.</w:t>
      </w:r>
    </w:p>
    <w:p w14:paraId="4C72C66B" w14:textId="1D75B075" w:rsidR="006F64D9" w:rsidRPr="00751601" w:rsidRDefault="00751601" w:rsidP="00F9380F">
      <w:pPr>
        <w:pStyle w:val="TableParagraph"/>
        <w:numPr>
          <w:ilvl w:val="0"/>
          <w:numId w:val="1"/>
        </w:numPr>
        <w:tabs>
          <w:tab w:val="left" w:pos="827"/>
        </w:tabs>
        <w:spacing w:before="253"/>
        <w:ind w:left="1418" w:right="258" w:hanging="709"/>
        <w:contextualSpacing/>
        <w:rPr>
          <w:rFonts w:eastAsia="Times New Roman" w:cs="Times New Roman"/>
          <w:sz w:val="24"/>
          <w:szCs w:val="24"/>
          <w:lang w:val="en-GB"/>
        </w:rPr>
      </w:pPr>
      <w:r w:rsidRPr="004168CB">
        <w:rPr>
          <w:rFonts w:eastAsia="Times New Roman" w:cs="Times New Roman"/>
          <w:sz w:val="24"/>
          <w:szCs w:val="24"/>
          <w:lang w:val="en-GB"/>
        </w:rPr>
        <w:t>Support the Planning Technical Support Manager in the introduction of new procedures, includin</w:t>
      </w:r>
      <w:r w:rsidR="00EF4AA7">
        <w:rPr>
          <w:rFonts w:eastAsia="Times New Roman" w:cs="Times New Roman"/>
          <w:sz w:val="24"/>
          <w:szCs w:val="24"/>
          <w:lang w:val="en-GB"/>
        </w:rPr>
        <w:t xml:space="preserve">g </w:t>
      </w:r>
      <w:r w:rsidRPr="004168CB">
        <w:rPr>
          <w:rFonts w:eastAsia="Times New Roman" w:cs="Times New Roman"/>
          <w:sz w:val="24"/>
          <w:szCs w:val="24"/>
          <w:lang w:val="en-GB"/>
        </w:rPr>
        <w:t>configuration, template updates, production of procedure notes and staff training.</w:t>
      </w:r>
    </w:p>
    <w:p w14:paraId="65E2C0F0" w14:textId="77777777" w:rsidR="00B96EAC" w:rsidRDefault="00B96EAC" w:rsidP="00B96EAC">
      <w:pPr>
        <w:pStyle w:val="TableParagraph"/>
        <w:numPr>
          <w:ilvl w:val="0"/>
          <w:numId w:val="1"/>
        </w:numPr>
        <w:tabs>
          <w:tab w:val="left" w:pos="827"/>
        </w:tabs>
        <w:spacing w:before="253"/>
        <w:ind w:left="1418" w:right="258" w:hanging="709"/>
        <w:contextualSpacing/>
        <w:rPr>
          <w:rFonts w:eastAsia="Times New Roman" w:cs="Times New Roman"/>
          <w:sz w:val="24"/>
          <w:szCs w:val="24"/>
          <w:lang w:val="en-GB"/>
        </w:rPr>
      </w:pPr>
      <w:r w:rsidRPr="00584B43">
        <w:rPr>
          <w:rFonts w:eastAsia="Times New Roman" w:cs="Times New Roman"/>
          <w:sz w:val="24"/>
          <w:szCs w:val="24"/>
          <w:lang w:val="en-GB"/>
        </w:rPr>
        <w:t>Process and monitor the receipt of planning and pre-application fees</w:t>
      </w:r>
      <w:r>
        <w:rPr>
          <w:rFonts w:eastAsia="Times New Roman" w:cs="Times New Roman"/>
          <w:sz w:val="24"/>
          <w:szCs w:val="24"/>
          <w:lang w:val="en-GB"/>
        </w:rPr>
        <w:t xml:space="preserve"> in line with adopted fee schedules, and liaising with finance to resolve queries, discrepancies and refunds</w:t>
      </w:r>
    </w:p>
    <w:p w14:paraId="5A6CDC06" w14:textId="478743F2" w:rsidR="00F933F4" w:rsidRPr="006A00C6" w:rsidRDefault="00126A51" w:rsidP="00B96EAC">
      <w:pPr>
        <w:pStyle w:val="TableParagraph"/>
        <w:numPr>
          <w:ilvl w:val="0"/>
          <w:numId w:val="1"/>
        </w:numPr>
        <w:tabs>
          <w:tab w:val="left" w:pos="827"/>
        </w:tabs>
        <w:spacing w:before="253"/>
        <w:ind w:left="1418" w:right="258" w:hanging="709"/>
        <w:contextualSpacing/>
        <w:rPr>
          <w:rFonts w:eastAsia="Times New Roman" w:cs="Times New Roman"/>
          <w:sz w:val="24"/>
          <w:szCs w:val="24"/>
          <w:lang w:val="en-GB"/>
        </w:rPr>
      </w:pPr>
      <w:r>
        <w:rPr>
          <w:rFonts w:eastAsia="Times New Roman" w:cs="Times New Roman"/>
          <w:sz w:val="24"/>
          <w:szCs w:val="24"/>
          <w:lang w:val="en-GB"/>
        </w:rPr>
        <w:t>Handle</w:t>
      </w:r>
      <w:r w:rsidR="003F5A2C">
        <w:rPr>
          <w:rFonts w:eastAsia="Times New Roman" w:cs="Times New Roman"/>
          <w:sz w:val="24"/>
          <w:szCs w:val="24"/>
          <w:lang w:val="en-GB"/>
        </w:rPr>
        <w:t xml:space="preserve"> day-to-day financial processes for the service, including raising purchase orders, tracking invoices, </w:t>
      </w:r>
      <w:r w:rsidR="0087445B">
        <w:rPr>
          <w:rFonts w:eastAsia="Times New Roman" w:cs="Times New Roman"/>
          <w:sz w:val="24"/>
          <w:szCs w:val="24"/>
          <w:lang w:val="en-GB"/>
        </w:rPr>
        <w:t>ensuring compliance with corporate procedures.</w:t>
      </w:r>
    </w:p>
    <w:p w14:paraId="77E5E252" w14:textId="4A3BD34D" w:rsidR="000635D0" w:rsidRDefault="00126A51" w:rsidP="000635D0">
      <w:pPr>
        <w:pStyle w:val="TableParagraph"/>
        <w:numPr>
          <w:ilvl w:val="0"/>
          <w:numId w:val="1"/>
        </w:numPr>
        <w:tabs>
          <w:tab w:val="left" w:pos="827"/>
        </w:tabs>
        <w:spacing w:before="253"/>
        <w:ind w:left="1418" w:right="258" w:hanging="709"/>
        <w:contextualSpacing/>
        <w:rPr>
          <w:rFonts w:eastAsia="Times New Roman" w:cs="Times New Roman"/>
          <w:sz w:val="24"/>
          <w:szCs w:val="24"/>
          <w:lang w:val="en-GB"/>
        </w:rPr>
      </w:pPr>
      <w:r>
        <w:rPr>
          <w:rFonts w:eastAsia="Times New Roman" w:cs="Times New Roman"/>
          <w:sz w:val="24"/>
          <w:szCs w:val="24"/>
          <w:lang w:val="en-GB"/>
        </w:rPr>
        <w:lastRenderedPageBreak/>
        <w:t>Coordinate</w:t>
      </w:r>
      <w:r w:rsidR="007155BA">
        <w:rPr>
          <w:rFonts w:eastAsia="Times New Roman" w:cs="Times New Roman"/>
          <w:sz w:val="24"/>
          <w:szCs w:val="24"/>
          <w:lang w:val="en-GB"/>
        </w:rPr>
        <w:t xml:space="preserve"> planning-related complaints</w:t>
      </w:r>
      <w:r w:rsidR="0068042E">
        <w:rPr>
          <w:rFonts w:eastAsia="Times New Roman" w:cs="Times New Roman"/>
          <w:sz w:val="24"/>
          <w:szCs w:val="24"/>
          <w:lang w:val="en-GB"/>
        </w:rPr>
        <w:t xml:space="preserve">, </w:t>
      </w:r>
      <w:r w:rsidR="00137B62">
        <w:rPr>
          <w:rFonts w:eastAsia="Times New Roman" w:cs="Times New Roman"/>
          <w:sz w:val="24"/>
          <w:szCs w:val="24"/>
          <w:lang w:val="en-GB"/>
        </w:rPr>
        <w:t xml:space="preserve">support internal audits and </w:t>
      </w:r>
      <w:r w:rsidR="007155BA">
        <w:rPr>
          <w:rFonts w:eastAsia="Times New Roman" w:cs="Times New Roman"/>
          <w:sz w:val="24"/>
          <w:szCs w:val="24"/>
          <w:lang w:val="en-GB"/>
        </w:rPr>
        <w:t>Freedom of Information requests</w:t>
      </w:r>
      <w:r w:rsidR="005F28DA">
        <w:rPr>
          <w:rFonts w:eastAsia="Times New Roman" w:cs="Times New Roman"/>
          <w:sz w:val="24"/>
          <w:szCs w:val="24"/>
          <w:lang w:val="en-GB"/>
        </w:rPr>
        <w:t xml:space="preserve">, and manage Stage </w:t>
      </w:r>
      <w:r w:rsidR="0068042E">
        <w:rPr>
          <w:rFonts w:eastAsia="Times New Roman" w:cs="Times New Roman"/>
          <w:sz w:val="24"/>
          <w:szCs w:val="24"/>
          <w:lang w:val="en-GB"/>
        </w:rPr>
        <w:t>1 and 2 planning referral process</w:t>
      </w:r>
      <w:r w:rsidR="00B627F5">
        <w:rPr>
          <w:rFonts w:eastAsia="Times New Roman" w:cs="Times New Roman"/>
          <w:sz w:val="24"/>
          <w:szCs w:val="24"/>
          <w:lang w:val="en-GB"/>
        </w:rPr>
        <w:t xml:space="preserve"> for major applications. </w:t>
      </w:r>
    </w:p>
    <w:p w14:paraId="3ACCE52D" w14:textId="42D6B26E" w:rsidR="000635D0" w:rsidRDefault="00B26228" w:rsidP="000635D0">
      <w:pPr>
        <w:pStyle w:val="TableParagraph"/>
        <w:numPr>
          <w:ilvl w:val="0"/>
          <w:numId w:val="1"/>
        </w:numPr>
        <w:tabs>
          <w:tab w:val="left" w:pos="827"/>
        </w:tabs>
        <w:spacing w:before="253"/>
        <w:ind w:left="1418" w:right="258" w:hanging="709"/>
        <w:contextualSpacing/>
        <w:rPr>
          <w:rFonts w:eastAsia="Times New Roman" w:cs="Times New Roman"/>
          <w:sz w:val="24"/>
          <w:szCs w:val="24"/>
          <w:lang w:val="en-GB"/>
        </w:rPr>
      </w:pPr>
      <w:r w:rsidRPr="005D0DAB">
        <w:rPr>
          <w:rFonts w:eastAsia="Times New Roman" w:cs="Times New Roman"/>
          <w:sz w:val="24"/>
          <w:szCs w:val="24"/>
          <w:lang w:val="en-GB"/>
        </w:rPr>
        <w:t>R</w:t>
      </w:r>
      <w:r w:rsidRPr="00715CC0">
        <w:rPr>
          <w:rFonts w:eastAsia="Times New Roman" w:cs="Times New Roman"/>
          <w:sz w:val="24"/>
          <w:szCs w:val="24"/>
          <w:lang w:val="en-GB"/>
        </w:rPr>
        <w:t>espond to planning enquiries</w:t>
      </w:r>
      <w:r w:rsidRPr="005D0DAB">
        <w:rPr>
          <w:rFonts w:eastAsia="Times New Roman" w:cs="Times New Roman"/>
          <w:sz w:val="24"/>
          <w:szCs w:val="24"/>
          <w:lang w:val="en-GB"/>
        </w:rPr>
        <w:t xml:space="preserve"> from the public and stakeholders relating to planning policy and development management</w:t>
      </w:r>
      <w:r w:rsidRPr="00715CC0">
        <w:rPr>
          <w:rFonts w:eastAsia="Times New Roman" w:cs="Times New Roman"/>
          <w:sz w:val="24"/>
          <w:szCs w:val="24"/>
          <w:lang w:val="en-GB"/>
        </w:rPr>
        <w:t>, ensuring a customer-focussed, professional and timely service</w:t>
      </w:r>
      <w:r w:rsidR="00552699">
        <w:rPr>
          <w:rFonts w:eastAsia="Times New Roman" w:cs="Times New Roman"/>
          <w:sz w:val="24"/>
          <w:szCs w:val="24"/>
          <w:lang w:val="en-GB"/>
        </w:rPr>
        <w:t>.</w:t>
      </w:r>
    </w:p>
    <w:p w14:paraId="080CAF05" w14:textId="44D18097" w:rsidR="006E4631" w:rsidRPr="000635D0" w:rsidRDefault="00126A51" w:rsidP="000635D0">
      <w:pPr>
        <w:pStyle w:val="TableParagraph"/>
        <w:numPr>
          <w:ilvl w:val="0"/>
          <w:numId w:val="1"/>
        </w:numPr>
        <w:tabs>
          <w:tab w:val="left" w:pos="827"/>
        </w:tabs>
        <w:spacing w:before="253"/>
        <w:ind w:left="1418" w:right="258" w:hanging="709"/>
        <w:contextualSpacing/>
        <w:rPr>
          <w:rFonts w:eastAsia="Times New Roman" w:cs="Times New Roman"/>
          <w:sz w:val="24"/>
          <w:szCs w:val="24"/>
          <w:lang w:val="en-GB"/>
        </w:rPr>
      </w:pPr>
      <w:r>
        <w:rPr>
          <w:rFonts w:eastAsia="Times New Roman" w:cs="Times New Roman"/>
          <w:sz w:val="24"/>
          <w:szCs w:val="24"/>
          <w:lang w:val="en-GB"/>
        </w:rPr>
        <w:t>U</w:t>
      </w:r>
      <w:r w:rsidR="00DC6D49" w:rsidRPr="00C602AB">
        <w:rPr>
          <w:rFonts w:eastAsia="Times New Roman" w:cs="Times New Roman"/>
          <w:sz w:val="24"/>
          <w:szCs w:val="24"/>
          <w:lang w:val="en-GB"/>
        </w:rPr>
        <w:t xml:space="preserve">pdate planning-related </w:t>
      </w:r>
      <w:r w:rsidR="003C2DA5" w:rsidRPr="00C602AB">
        <w:rPr>
          <w:rFonts w:eastAsia="Times New Roman" w:cs="Times New Roman"/>
          <w:sz w:val="24"/>
          <w:szCs w:val="24"/>
          <w:lang w:val="en-GB"/>
        </w:rPr>
        <w:t xml:space="preserve">content on </w:t>
      </w:r>
      <w:r w:rsidR="00DC6D49" w:rsidRPr="00C602AB">
        <w:rPr>
          <w:rFonts w:eastAsia="Times New Roman" w:cs="Times New Roman"/>
          <w:sz w:val="24"/>
          <w:szCs w:val="24"/>
          <w:lang w:val="en-GB"/>
        </w:rPr>
        <w:t xml:space="preserve">the </w:t>
      </w:r>
      <w:r w:rsidR="003C2DA5" w:rsidRPr="00C602AB">
        <w:rPr>
          <w:rFonts w:eastAsia="Times New Roman" w:cs="Times New Roman"/>
          <w:sz w:val="24"/>
          <w:szCs w:val="24"/>
          <w:lang w:val="en-GB"/>
        </w:rPr>
        <w:t>OSDC website and digital platform</w:t>
      </w:r>
      <w:r w:rsidR="00E1288D" w:rsidRPr="00C602AB">
        <w:rPr>
          <w:rFonts w:eastAsia="Times New Roman" w:cs="Times New Roman"/>
          <w:sz w:val="24"/>
          <w:szCs w:val="24"/>
          <w:lang w:val="en-GB"/>
        </w:rPr>
        <w:t>s</w:t>
      </w:r>
      <w:r w:rsidR="003C2DA5" w:rsidRPr="00C602AB">
        <w:rPr>
          <w:rFonts w:eastAsia="Times New Roman" w:cs="Times New Roman"/>
          <w:sz w:val="24"/>
          <w:szCs w:val="24"/>
          <w:lang w:val="en-GB"/>
        </w:rPr>
        <w:t>, ensuring</w:t>
      </w:r>
      <w:r w:rsidR="006E4631" w:rsidRPr="00C602AB">
        <w:rPr>
          <w:rFonts w:eastAsia="Times New Roman" w:cs="Times New Roman"/>
          <w:sz w:val="24"/>
          <w:szCs w:val="24"/>
          <w:lang w:val="en-GB"/>
        </w:rPr>
        <w:t xml:space="preserve"> information is accurate, accessible and aligned with statutory </w:t>
      </w:r>
      <w:r w:rsidR="000858E9" w:rsidRPr="00C602AB">
        <w:rPr>
          <w:rFonts w:eastAsia="Times New Roman" w:cs="Times New Roman"/>
          <w:sz w:val="24"/>
          <w:szCs w:val="24"/>
          <w:lang w:val="en-GB"/>
        </w:rPr>
        <w:t xml:space="preserve">and corporate </w:t>
      </w:r>
      <w:r w:rsidR="006E4631" w:rsidRPr="00C602AB">
        <w:rPr>
          <w:rFonts w:eastAsia="Times New Roman" w:cs="Times New Roman"/>
          <w:sz w:val="24"/>
          <w:szCs w:val="24"/>
          <w:lang w:val="en-GB"/>
        </w:rPr>
        <w:t>requirement</w:t>
      </w:r>
      <w:r w:rsidR="00E1288D" w:rsidRPr="00C602AB">
        <w:rPr>
          <w:rFonts w:eastAsia="Times New Roman" w:cs="Times New Roman"/>
          <w:sz w:val="24"/>
          <w:szCs w:val="24"/>
          <w:lang w:val="en-GB"/>
        </w:rPr>
        <w:t>s.</w:t>
      </w:r>
    </w:p>
    <w:p w14:paraId="3BF449AB" w14:textId="5BFAA29C" w:rsidR="00A50804" w:rsidRPr="00A50804" w:rsidRDefault="00703798" w:rsidP="00A50804">
      <w:pPr>
        <w:pStyle w:val="TableParagraph"/>
        <w:numPr>
          <w:ilvl w:val="0"/>
          <w:numId w:val="1"/>
        </w:numPr>
        <w:tabs>
          <w:tab w:val="left" w:pos="827"/>
        </w:tabs>
        <w:spacing w:before="253"/>
        <w:ind w:left="1418" w:right="258" w:hanging="709"/>
        <w:contextualSpacing/>
        <w:rPr>
          <w:rFonts w:eastAsia="Times New Roman" w:cs="Times New Roman"/>
          <w:sz w:val="24"/>
          <w:szCs w:val="24"/>
          <w:lang w:val="en-GB"/>
        </w:rPr>
      </w:pPr>
      <w:r>
        <w:rPr>
          <w:rFonts w:eastAsia="Times New Roman" w:cs="Times New Roman"/>
          <w:sz w:val="24"/>
          <w:szCs w:val="24"/>
          <w:lang w:val="en-GB"/>
        </w:rPr>
        <w:t>P</w:t>
      </w:r>
      <w:r w:rsidR="00A50804" w:rsidRPr="00A50804">
        <w:rPr>
          <w:rFonts w:eastAsia="Times New Roman" w:cs="Times New Roman"/>
          <w:sz w:val="24"/>
          <w:szCs w:val="24"/>
          <w:lang w:val="en-GB"/>
        </w:rPr>
        <w:t>rovide front line service for</w:t>
      </w:r>
      <w:r w:rsidR="00E1673E">
        <w:rPr>
          <w:rFonts w:eastAsia="Times New Roman" w:cs="Times New Roman"/>
          <w:sz w:val="24"/>
          <w:szCs w:val="24"/>
          <w:lang w:val="en-GB"/>
        </w:rPr>
        <w:t xml:space="preserve"> consultant</w:t>
      </w:r>
      <w:r w:rsidR="00A50804" w:rsidRPr="00A50804">
        <w:rPr>
          <w:rFonts w:eastAsia="Times New Roman" w:cs="Times New Roman"/>
          <w:sz w:val="24"/>
          <w:szCs w:val="24"/>
          <w:lang w:val="en-GB"/>
        </w:rPr>
        <w:t xml:space="preserve"> meetings and Planning Committee when required.</w:t>
      </w:r>
    </w:p>
    <w:p w14:paraId="2542168D" w14:textId="3459DD19" w:rsidR="008E7950" w:rsidRPr="008E7950" w:rsidRDefault="008E7950" w:rsidP="008E7950">
      <w:pPr>
        <w:pStyle w:val="TableParagraph"/>
        <w:numPr>
          <w:ilvl w:val="0"/>
          <w:numId w:val="1"/>
        </w:numPr>
        <w:tabs>
          <w:tab w:val="left" w:pos="827"/>
        </w:tabs>
        <w:spacing w:before="253"/>
        <w:ind w:left="1418" w:right="258" w:hanging="709"/>
        <w:contextualSpacing/>
        <w:rPr>
          <w:rFonts w:eastAsia="Times New Roman" w:cs="Times New Roman"/>
          <w:sz w:val="24"/>
          <w:szCs w:val="24"/>
          <w:lang w:val="en-GB"/>
        </w:rPr>
      </w:pPr>
      <w:r w:rsidRPr="00711A84">
        <w:rPr>
          <w:rFonts w:eastAsia="Times New Roman" w:cs="Times New Roman"/>
          <w:sz w:val="24"/>
          <w:szCs w:val="24"/>
          <w:lang w:val="en-GB"/>
        </w:rPr>
        <w:t xml:space="preserve">Maintain comprehensive filing systems </w:t>
      </w:r>
      <w:r w:rsidRPr="005D0DAB">
        <w:rPr>
          <w:rFonts w:eastAsia="Times New Roman" w:cs="Times New Roman"/>
          <w:sz w:val="24"/>
          <w:szCs w:val="24"/>
          <w:lang w:val="en-GB"/>
        </w:rPr>
        <w:t>and carry out general administration duties including photocopying, scanning, faxing and filing where necessary.</w:t>
      </w:r>
    </w:p>
    <w:p w14:paraId="6425E4E7" w14:textId="11F425E2" w:rsidR="00BA4BB9" w:rsidRDefault="00EE282C" w:rsidP="00BA4BB9">
      <w:pPr>
        <w:pStyle w:val="TableParagraph"/>
        <w:numPr>
          <w:ilvl w:val="0"/>
          <w:numId w:val="1"/>
        </w:numPr>
        <w:tabs>
          <w:tab w:val="left" w:pos="827"/>
        </w:tabs>
        <w:spacing w:before="253"/>
        <w:ind w:left="1418" w:right="258" w:hanging="709"/>
        <w:contextualSpacing/>
        <w:rPr>
          <w:rFonts w:eastAsia="Times New Roman" w:cs="Times New Roman"/>
          <w:sz w:val="24"/>
          <w:szCs w:val="24"/>
          <w:lang w:val="en-GB"/>
        </w:rPr>
      </w:pPr>
      <w:r>
        <w:rPr>
          <w:rFonts w:eastAsia="Times New Roman" w:cs="Times New Roman"/>
          <w:sz w:val="24"/>
          <w:szCs w:val="24"/>
          <w:lang w:val="en-GB"/>
        </w:rPr>
        <w:t>Retain u</w:t>
      </w:r>
      <w:r w:rsidR="00BA4BB9" w:rsidRPr="000635D0">
        <w:rPr>
          <w:rFonts w:eastAsia="Times New Roman" w:cs="Times New Roman"/>
          <w:sz w:val="24"/>
          <w:szCs w:val="24"/>
          <w:lang w:val="en-GB"/>
        </w:rPr>
        <w:t>p-to-date knowledge of technical competency areas and take a proactive approach to self-development and performance improvement.</w:t>
      </w:r>
    </w:p>
    <w:p w14:paraId="052A350B" w14:textId="6075E0E8" w:rsidR="00B86270" w:rsidRPr="00A50804" w:rsidRDefault="00B86270" w:rsidP="00A50804">
      <w:pPr>
        <w:pStyle w:val="TableParagraph"/>
        <w:numPr>
          <w:ilvl w:val="0"/>
          <w:numId w:val="1"/>
        </w:numPr>
        <w:tabs>
          <w:tab w:val="left" w:pos="827"/>
        </w:tabs>
        <w:spacing w:before="253"/>
        <w:ind w:left="1418" w:right="258" w:hanging="709"/>
        <w:contextualSpacing/>
        <w:rPr>
          <w:rFonts w:eastAsia="Times New Roman" w:cs="Times New Roman"/>
          <w:sz w:val="24"/>
          <w:szCs w:val="24"/>
          <w:lang w:val="en-GB"/>
        </w:rPr>
      </w:pPr>
      <w:r w:rsidRPr="00A50804">
        <w:rPr>
          <w:rFonts w:eastAsia="Times New Roman" w:cs="Times New Roman"/>
          <w:sz w:val="24"/>
          <w:szCs w:val="24"/>
          <w:lang w:val="en-GB"/>
        </w:rPr>
        <w:t>This is not meant to be an exhaustive list of duties. The need for flexibility, shared accountability and team working is required, and the role-holder is expected to carry out any other related duties that are within the employee's skills and abilities whenever reasonably instructed.</w:t>
      </w:r>
    </w:p>
    <w:p w14:paraId="345FA09D" w14:textId="40EB29AA" w:rsidR="00493A11" w:rsidRPr="00A50804" w:rsidRDefault="00493A11" w:rsidP="008A736A">
      <w:pPr>
        <w:rPr>
          <w:rFonts w:ascii="Foundry Form Sans" w:hAnsi="Foundry Form Sans"/>
        </w:rPr>
      </w:pPr>
    </w:p>
    <w:p w14:paraId="29CBDAED" w14:textId="77777777" w:rsidR="00E53258" w:rsidRPr="008F2B4B" w:rsidRDefault="00E53258" w:rsidP="00E53258">
      <w:pPr>
        <w:pStyle w:val="ListParagraph"/>
        <w:ind w:left="1350"/>
      </w:pPr>
    </w:p>
    <w:p w14:paraId="07FE0DC9" w14:textId="574F110B" w:rsidR="00D960CB" w:rsidRPr="0061268A" w:rsidRDefault="676B15F0" w:rsidP="382A92AC">
      <w:pPr>
        <w:spacing w:after="120"/>
        <w:rPr>
          <w:rFonts w:ascii="Foundry Form Sans" w:hAnsi="Foundry Form Sans"/>
        </w:rPr>
      </w:pPr>
      <w:r w:rsidRPr="382A92AC">
        <w:rPr>
          <w:rFonts w:ascii="Foundry Form Sans" w:hAnsi="Foundry Form Sans"/>
          <w:b/>
          <w:bCs/>
        </w:rPr>
        <w:t>Accountable to:</w:t>
      </w:r>
      <w:r w:rsidR="00D960CB">
        <w:tab/>
      </w:r>
      <w:r w:rsidR="006516BD">
        <w:rPr>
          <w:rFonts w:ascii="Foundry Form Sans" w:hAnsi="Foundry Form Sans"/>
        </w:rPr>
        <w:t>Planning Technical Support Manager</w:t>
      </w:r>
      <w:r w:rsidR="325B662C" w:rsidRPr="382A92AC">
        <w:rPr>
          <w:rFonts w:ascii="Foundry Form Sans" w:hAnsi="Foundry Form Sans"/>
        </w:rPr>
        <w:t xml:space="preserve"> </w:t>
      </w:r>
    </w:p>
    <w:p w14:paraId="07432CED" w14:textId="443713C0" w:rsidR="00D960CB" w:rsidRPr="0061268A" w:rsidRDefault="676B15F0" w:rsidP="382A92AC">
      <w:pPr>
        <w:spacing w:after="120"/>
        <w:rPr>
          <w:rFonts w:ascii="Foundry Form Sans" w:hAnsi="Foundry Form Sans"/>
        </w:rPr>
      </w:pPr>
      <w:r w:rsidRPr="382A92AC">
        <w:rPr>
          <w:rFonts w:ascii="Foundry Form Sans" w:hAnsi="Foundry Form Sans"/>
          <w:b/>
          <w:bCs/>
        </w:rPr>
        <w:t>Accountable for:</w:t>
      </w:r>
      <w:r w:rsidR="00D960CB">
        <w:tab/>
      </w:r>
      <w:r w:rsidR="00364A15">
        <w:rPr>
          <w:rFonts w:ascii="Foundry Form Sans" w:hAnsi="Foundry Form Sans"/>
        </w:rPr>
        <w:t>N/A</w:t>
      </w:r>
    </w:p>
    <w:p w14:paraId="526D38FB" w14:textId="20FD0599" w:rsidR="00425717" w:rsidRPr="008F2B4B" w:rsidRDefault="00425717" w:rsidP="00425717">
      <w:pPr>
        <w:ind w:left="2160" w:hanging="2160"/>
        <w:rPr>
          <w:rFonts w:ascii="Foundry Form Sans" w:hAnsi="Foundry Form Sans"/>
        </w:rPr>
      </w:pPr>
      <w:r w:rsidRPr="56C664E3">
        <w:rPr>
          <w:rFonts w:ascii="Foundry Form Sans" w:hAnsi="Foundry Form Sans"/>
          <w:b/>
          <w:bCs/>
        </w:rPr>
        <w:t>Key Contacts:</w:t>
      </w:r>
      <w:r>
        <w:tab/>
      </w:r>
      <w:r w:rsidR="003178DB">
        <w:rPr>
          <w:rFonts w:ascii="Foundry Form Sans" w:hAnsi="Foundry Form Sans"/>
        </w:rPr>
        <w:t xml:space="preserve">Development Corporation </w:t>
      </w:r>
      <w:r w:rsidR="003760FE">
        <w:rPr>
          <w:rFonts w:ascii="Foundry Form Sans" w:hAnsi="Foundry Form Sans"/>
        </w:rPr>
        <w:t xml:space="preserve">and Planning Policy </w:t>
      </w:r>
      <w:r w:rsidRPr="56C664E3">
        <w:rPr>
          <w:rFonts w:ascii="Foundry Form Sans" w:hAnsi="Foundry Form Sans"/>
        </w:rPr>
        <w:t xml:space="preserve">colleagues, consultants, </w:t>
      </w:r>
      <w:r w:rsidR="00830484" w:rsidRPr="56C664E3">
        <w:rPr>
          <w:rFonts w:ascii="Foundry Form Sans" w:hAnsi="Foundry Form Sans"/>
        </w:rPr>
        <w:t xml:space="preserve">Westminster City Council, London Borough of Camden, </w:t>
      </w:r>
      <w:r w:rsidR="004F04DE">
        <w:rPr>
          <w:rFonts w:ascii="Foundry Form Sans" w:hAnsi="Foundry Form Sans"/>
        </w:rPr>
        <w:t xml:space="preserve">GLA and </w:t>
      </w:r>
      <w:r w:rsidRPr="56C664E3">
        <w:rPr>
          <w:rFonts w:ascii="Foundry Form Sans" w:hAnsi="Foundry Form Sans"/>
        </w:rPr>
        <w:t xml:space="preserve">TfL colleagues, </w:t>
      </w:r>
      <w:r w:rsidR="003178DB">
        <w:rPr>
          <w:rFonts w:ascii="Foundry Form Sans" w:hAnsi="Foundry Form Sans"/>
        </w:rPr>
        <w:t>local councillors</w:t>
      </w:r>
      <w:r w:rsidR="00003CE4">
        <w:rPr>
          <w:rFonts w:ascii="Foundry Form Sans" w:hAnsi="Foundry Form Sans"/>
        </w:rPr>
        <w:t xml:space="preserve"> and </w:t>
      </w:r>
      <w:r w:rsidR="00FB5B07">
        <w:rPr>
          <w:rFonts w:ascii="Foundry Form Sans" w:hAnsi="Foundry Form Sans"/>
        </w:rPr>
        <w:t xml:space="preserve">members of </w:t>
      </w:r>
      <w:r w:rsidR="004F04DE">
        <w:rPr>
          <w:rFonts w:ascii="Foundry Form Sans" w:hAnsi="Foundry Form Sans"/>
        </w:rPr>
        <w:t xml:space="preserve">the </w:t>
      </w:r>
      <w:r w:rsidR="00FB5B07">
        <w:rPr>
          <w:rFonts w:ascii="Foundry Form Sans" w:hAnsi="Foundry Form Sans"/>
        </w:rPr>
        <w:t>public</w:t>
      </w:r>
      <w:r w:rsidR="00003CE4">
        <w:rPr>
          <w:rFonts w:ascii="Foundry Form Sans" w:hAnsi="Foundry Form Sans"/>
        </w:rPr>
        <w:t xml:space="preserve">. </w:t>
      </w:r>
      <w:r w:rsidR="003178DB">
        <w:rPr>
          <w:rFonts w:ascii="Foundry Form Sans" w:hAnsi="Foundry Form Sans"/>
        </w:rPr>
        <w:t xml:space="preserve"> </w:t>
      </w:r>
    </w:p>
    <w:p w14:paraId="432FDC5C" w14:textId="77777777" w:rsidR="00425717" w:rsidRPr="008F2B4B" w:rsidRDefault="00425717" w:rsidP="00425717">
      <w:pPr>
        <w:rPr>
          <w:rFonts w:ascii="Foundry Form Sans" w:hAnsi="Foundry Form Sans"/>
        </w:rPr>
      </w:pPr>
    </w:p>
    <w:p w14:paraId="1E2593D5" w14:textId="77777777" w:rsidR="00425717" w:rsidRPr="008F2B4B" w:rsidRDefault="00425717" w:rsidP="00425717">
      <w:pPr>
        <w:rPr>
          <w:rFonts w:ascii="Foundry Form Sans" w:hAnsi="Foundry Form Sans"/>
        </w:rPr>
      </w:pPr>
    </w:p>
    <w:p w14:paraId="22A52720" w14:textId="77777777" w:rsidR="00425717" w:rsidRPr="008F2B4B" w:rsidRDefault="00425717" w:rsidP="00425717">
      <w:pPr>
        <w:pStyle w:val="Heading6"/>
      </w:pPr>
      <w:r w:rsidRPr="008F2B4B">
        <w:t>Person specification</w:t>
      </w:r>
    </w:p>
    <w:p w14:paraId="34DABAD0" w14:textId="77777777" w:rsidR="00425717" w:rsidRPr="008F2B4B" w:rsidRDefault="00425717" w:rsidP="00425717">
      <w:pPr>
        <w:rPr>
          <w:rFonts w:ascii="Foundry Form Sans" w:hAnsi="Foundry Form Sans"/>
          <w:b/>
        </w:rPr>
      </w:pPr>
    </w:p>
    <w:p w14:paraId="463D7C47" w14:textId="77777777" w:rsidR="00425717" w:rsidRPr="008F2B4B" w:rsidRDefault="00425717" w:rsidP="56C664E3">
      <w:pPr>
        <w:rPr>
          <w:rFonts w:ascii="Foundry Form Sans" w:hAnsi="Foundry Form Sans"/>
          <w:b/>
          <w:bCs/>
        </w:rPr>
      </w:pPr>
      <w:r w:rsidRPr="56C664E3">
        <w:rPr>
          <w:rFonts w:ascii="Foundry Form Sans" w:hAnsi="Foundry Form Sans"/>
          <w:b/>
          <w:bCs/>
        </w:rPr>
        <w:t>Technical requirements/experience/qualifications</w:t>
      </w:r>
    </w:p>
    <w:p w14:paraId="3FD58AE8" w14:textId="77777777" w:rsidR="00425717" w:rsidRPr="008F2B4B" w:rsidRDefault="00425717" w:rsidP="00425717">
      <w:pPr>
        <w:rPr>
          <w:rFonts w:ascii="Foundry Form Sans" w:hAnsi="Foundry Form Sans"/>
          <w:b/>
        </w:rPr>
      </w:pPr>
    </w:p>
    <w:p w14:paraId="0BBE5D8C" w14:textId="77777777" w:rsidR="00095720" w:rsidRDefault="00095720" w:rsidP="000E399B">
      <w:pPr>
        <w:pStyle w:val="ListParagraph"/>
        <w:numPr>
          <w:ilvl w:val="0"/>
          <w:numId w:val="9"/>
        </w:numPr>
        <w:spacing w:after="120"/>
        <w:outlineLvl w:val="2"/>
        <w:rPr>
          <w:rFonts w:ascii="Foundry Form Sans" w:hAnsi="Foundry Form Sans" w:cs="Tahoma"/>
        </w:rPr>
      </w:pPr>
      <w:r>
        <w:rPr>
          <w:rFonts w:ascii="Foundry Form Sans" w:hAnsi="Foundry Form Sans" w:cs="Tahoma"/>
        </w:rPr>
        <w:t>Experience as a system administrator for planning systems</w:t>
      </w:r>
    </w:p>
    <w:p w14:paraId="05416B8D" w14:textId="2BA8A515" w:rsidR="003868C1" w:rsidRPr="00095720" w:rsidRDefault="005E48FC" w:rsidP="00095720">
      <w:pPr>
        <w:pStyle w:val="ListParagraph"/>
        <w:numPr>
          <w:ilvl w:val="0"/>
          <w:numId w:val="9"/>
        </w:numPr>
        <w:spacing w:after="120"/>
        <w:outlineLvl w:val="2"/>
        <w:rPr>
          <w:rFonts w:ascii="Foundry Form Sans" w:hAnsi="Foundry Form Sans" w:cs="Tahoma"/>
        </w:rPr>
      </w:pPr>
      <w:r>
        <w:rPr>
          <w:rFonts w:ascii="Foundry Form Sans" w:hAnsi="Foundry Form Sans" w:cs="Tahoma"/>
        </w:rPr>
        <w:t>Proven ability to</w:t>
      </w:r>
      <w:r w:rsidR="00364A15" w:rsidRPr="00364A15">
        <w:rPr>
          <w:rFonts w:ascii="Foundry Form Sans" w:hAnsi="Foundry Form Sans" w:cs="Tahoma"/>
        </w:rPr>
        <w:t xml:space="preserve"> manag</w:t>
      </w:r>
      <w:r>
        <w:rPr>
          <w:rFonts w:ascii="Foundry Form Sans" w:hAnsi="Foundry Form Sans" w:cs="Tahoma"/>
        </w:rPr>
        <w:t xml:space="preserve">e </w:t>
      </w:r>
      <w:r w:rsidR="00364A15" w:rsidRPr="00364A15">
        <w:rPr>
          <w:rFonts w:ascii="Foundry Form Sans" w:hAnsi="Foundry Form Sans" w:cs="Tahoma"/>
        </w:rPr>
        <w:t xml:space="preserve">own </w:t>
      </w:r>
      <w:r w:rsidR="0043372E">
        <w:rPr>
          <w:rFonts w:ascii="Foundry Form Sans" w:hAnsi="Foundry Form Sans" w:cs="Tahoma"/>
        </w:rPr>
        <w:t>work</w:t>
      </w:r>
      <w:r w:rsidR="00364A15" w:rsidRPr="00364A15">
        <w:rPr>
          <w:rFonts w:ascii="Foundry Form Sans" w:hAnsi="Foundry Form Sans" w:cs="Tahoma"/>
        </w:rPr>
        <w:t>load, ideally related to planning</w:t>
      </w:r>
      <w:r w:rsidR="00D4115E">
        <w:rPr>
          <w:rFonts w:ascii="Foundry Form Sans" w:hAnsi="Foundry Form Sans" w:cs="Tahoma"/>
        </w:rPr>
        <w:t xml:space="preserve"> technical</w:t>
      </w:r>
      <w:r w:rsidR="00364A15" w:rsidRPr="00364A15">
        <w:rPr>
          <w:rFonts w:ascii="Foundry Form Sans" w:hAnsi="Foundry Form Sans" w:cs="Tahoma"/>
        </w:rPr>
        <w:t xml:space="preserve"> </w:t>
      </w:r>
      <w:r w:rsidR="00D4115E">
        <w:rPr>
          <w:rFonts w:ascii="Foundry Form Sans" w:hAnsi="Foundry Form Sans" w:cs="Tahoma"/>
        </w:rPr>
        <w:t>support</w:t>
      </w:r>
    </w:p>
    <w:p w14:paraId="66FBDCAD" w14:textId="77777777" w:rsidR="00095720" w:rsidRPr="00160BBF" w:rsidRDefault="00095720" w:rsidP="00095720">
      <w:pPr>
        <w:pStyle w:val="ListParagraph"/>
        <w:numPr>
          <w:ilvl w:val="0"/>
          <w:numId w:val="9"/>
        </w:numPr>
        <w:spacing w:after="120"/>
        <w:outlineLvl w:val="2"/>
        <w:rPr>
          <w:rFonts w:ascii="Foundry Form Sans" w:hAnsi="Foundry Form Sans" w:cs="Tahoma"/>
        </w:rPr>
      </w:pPr>
      <w:r w:rsidRPr="00160BBF">
        <w:rPr>
          <w:rFonts w:ascii="Foundry Form Sans" w:hAnsi="Foundry Form Sans" w:cs="Tahoma"/>
        </w:rPr>
        <w:t>Strong understanding of statutory planning processes, development management, validation requirements, and planning legislation.</w:t>
      </w:r>
    </w:p>
    <w:p w14:paraId="7BE3D1DE" w14:textId="5E7C8FE7" w:rsidR="000E399B" w:rsidRDefault="00D26F44" w:rsidP="000E399B">
      <w:pPr>
        <w:pStyle w:val="ListParagraph"/>
        <w:numPr>
          <w:ilvl w:val="0"/>
          <w:numId w:val="9"/>
        </w:numPr>
        <w:spacing w:after="120"/>
        <w:outlineLvl w:val="2"/>
        <w:rPr>
          <w:rFonts w:ascii="Foundry Form Sans" w:hAnsi="Foundry Form Sans" w:cs="Tahoma"/>
        </w:rPr>
      </w:pPr>
      <w:r>
        <w:rPr>
          <w:rFonts w:ascii="Foundry Form Sans" w:hAnsi="Foundry Form Sans" w:cs="Tahoma"/>
        </w:rPr>
        <w:t>Understanding of the working environment of a local planning authority</w:t>
      </w:r>
      <w:r w:rsidR="00160BBF">
        <w:rPr>
          <w:rFonts w:ascii="Foundry Form Sans" w:hAnsi="Foundry Form Sans" w:cs="Tahoma"/>
        </w:rPr>
        <w:t xml:space="preserve"> or development corporation</w:t>
      </w:r>
    </w:p>
    <w:p w14:paraId="128F5F1A" w14:textId="77777777" w:rsidR="00C4156B" w:rsidRPr="00C4156B" w:rsidRDefault="00C4156B" w:rsidP="00C4156B">
      <w:pPr>
        <w:pStyle w:val="ListParagraph"/>
        <w:numPr>
          <w:ilvl w:val="0"/>
          <w:numId w:val="9"/>
        </w:numPr>
        <w:rPr>
          <w:rFonts w:ascii="Foundry Form Sans" w:hAnsi="Foundry Form Sans" w:cs="Tahoma"/>
        </w:rPr>
      </w:pPr>
      <w:r w:rsidRPr="00C4156B">
        <w:rPr>
          <w:rFonts w:ascii="Foundry Form Sans" w:hAnsi="Foundry Form Sans" w:cs="Tahoma"/>
        </w:rPr>
        <w:t xml:space="preserve">Experience of working to tight deadlines and producing accurate work </w:t>
      </w:r>
    </w:p>
    <w:p w14:paraId="61BC9C3A" w14:textId="77777777" w:rsidR="00451DB2" w:rsidRPr="00F16A01" w:rsidRDefault="00451DB2" w:rsidP="00451DB2">
      <w:pPr>
        <w:pStyle w:val="ListParagraph"/>
        <w:numPr>
          <w:ilvl w:val="0"/>
          <w:numId w:val="9"/>
        </w:numPr>
        <w:spacing w:after="120"/>
        <w:outlineLvl w:val="2"/>
        <w:rPr>
          <w:rFonts w:ascii="Foundry Form Sans" w:hAnsi="Foundry Form Sans" w:cs="Tahoma"/>
        </w:rPr>
      </w:pPr>
      <w:r>
        <w:rPr>
          <w:rFonts w:ascii="Foundry Form Sans" w:hAnsi="Foundry Form Sans" w:cs="Tahoma"/>
        </w:rPr>
        <w:t>Effective communications skills, both written and verbal</w:t>
      </w:r>
    </w:p>
    <w:p w14:paraId="7FA40584" w14:textId="77777777" w:rsidR="000E399B" w:rsidRDefault="000E399B" w:rsidP="000E399B">
      <w:pPr>
        <w:spacing w:after="120"/>
        <w:outlineLvl w:val="2"/>
        <w:rPr>
          <w:rFonts w:ascii="Foundry Form Sans" w:hAnsi="Foundry Form Sans" w:cs="Tahoma"/>
        </w:rPr>
      </w:pPr>
    </w:p>
    <w:p w14:paraId="6C376523" w14:textId="0D36DAC6" w:rsidR="00DE057F" w:rsidRPr="00DE057F" w:rsidRDefault="00DE057F" w:rsidP="00DE057F">
      <w:pPr>
        <w:pStyle w:val="Heading6"/>
      </w:pPr>
      <w:r w:rsidRPr="00DE057F">
        <w:t>Behavioural Competencies</w:t>
      </w:r>
    </w:p>
    <w:p w14:paraId="3C98CC2A" w14:textId="77777777" w:rsidR="009C202B" w:rsidRDefault="009C202B" w:rsidP="000B0E0D"/>
    <w:p w14:paraId="701CC14B" w14:textId="63B87C7A" w:rsidR="006B5F5B" w:rsidRDefault="00512980" w:rsidP="000B0E0D">
      <w:r>
        <w:rPr>
          <w:rFonts w:ascii="Foundry Form Sans" w:hAnsi="Foundry Form Sans" w:cs="Arial"/>
          <w:b/>
          <w:bCs/>
          <w:kern w:val="32"/>
        </w:rPr>
        <w:t>Decision-Making</w:t>
      </w:r>
    </w:p>
    <w:p w14:paraId="61A8EFF0" w14:textId="16D4786E" w:rsidR="000B0E0D" w:rsidRPr="006B5F5B" w:rsidRDefault="009C202B" w:rsidP="00512980">
      <w:pPr>
        <w:pStyle w:val="BodyText"/>
        <w:spacing w:before="1" w:line="249" w:lineRule="auto"/>
        <w:ind w:left="220" w:right="268"/>
      </w:pPr>
      <w:r w:rsidRPr="006B5F5B">
        <w:t>… is forming sound, evidence-based judgements, making choices, assessing risks to delivery, and taking accountability for results.</w:t>
      </w:r>
    </w:p>
    <w:p w14:paraId="6720C60A" w14:textId="27951D76" w:rsidR="000B0E0D" w:rsidRDefault="000B0E0D" w:rsidP="000B0E0D"/>
    <w:p w14:paraId="5B67D81E" w14:textId="394D8C0E" w:rsidR="00200009" w:rsidRDefault="00200009" w:rsidP="00200009">
      <w:pPr>
        <w:pStyle w:val="BodyText"/>
        <w:ind w:left="220"/>
      </w:pPr>
      <w:r w:rsidRPr="00FF0DBD">
        <w:rPr>
          <w:u w:val="single"/>
        </w:rPr>
        <w:t>Level</w:t>
      </w:r>
      <w:r w:rsidRPr="00FF0DBD">
        <w:rPr>
          <w:spacing w:val="-3"/>
          <w:u w:val="single"/>
        </w:rPr>
        <w:t xml:space="preserve"> </w:t>
      </w:r>
      <w:r w:rsidR="00E44D05">
        <w:rPr>
          <w:u w:val="single"/>
        </w:rPr>
        <w:t>1</w:t>
      </w:r>
      <w:r w:rsidRPr="00FF0DBD">
        <w:rPr>
          <w:spacing w:val="-2"/>
          <w:u w:val="single"/>
        </w:rPr>
        <w:t xml:space="preserve"> </w:t>
      </w:r>
      <w:r w:rsidRPr="00FF0DBD">
        <w:rPr>
          <w:u w:val="single"/>
        </w:rPr>
        <w:t>indicators</w:t>
      </w:r>
      <w:r w:rsidRPr="00FF0DBD">
        <w:rPr>
          <w:spacing w:val="-4"/>
          <w:u w:val="single"/>
        </w:rPr>
        <w:t xml:space="preserve"> </w:t>
      </w:r>
      <w:r w:rsidRPr="00FF0DBD">
        <w:rPr>
          <w:u w:val="single"/>
        </w:rPr>
        <w:t>of</w:t>
      </w:r>
      <w:r w:rsidRPr="00FF0DBD">
        <w:rPr>
          <w:spacing w:val="-4"/>
          <w:u w:val="single"/>
        </w:rPr>
        <w:t xml:space="preserve"> </w:t>
      </w:r>
      <w:r w:rsidRPr="00FF0DBD">
        <w:rPr>
          <w:u w:val="single"/>
        </w:rPr>
        <w:t>effective</w:t>
      </w:r>
      <w:r w:rsidRPr="00FF0DBD">
        <w:rPr>
          <w:spacing w:val="-2"/>
          <w:u w:val="single"/>
        </w:rPr>
        <w:t xml:space="preserve"> performance</w:t>
      </w:r>
    </w:p>
    <w:p w14:paraId="331E58C1" w14:textId="77777777" w:rsidR="00E44D05" w:rsidRDefault="00E44D05" w:rsidP="0028073E">
      <w:pPr>
        <w:pStyle w:val="ListParagraph"/>
        <w:numPr>
          <w:ilvl w:val="0"/>
          <w:numId w:val="17"/>
        </w:numPr>
        <w:rPr>
          <w:rFonts w:ascii="Foundry Form Sans" w:hAnsi="Foundry Form Sans"/>
        </w:rPr>
      </w:pPr>
      <w:r w:rsidRPr="00E44D05">
        <w:rPr>
          <w:rFonts w:ascii="Foundry Form Sans" w:hAnsi="Foundry Form Sans"/>
        </w:rPr>
        <w:t>Takes personal responsibility for own decisions</w:t>
      </w:r>
    </w:p>
    <w:p w14:paraId="4A6D757C" w14:textId="77777777" w:rsidR="00E44D05" w:rsidRDefault="00E44D05" w:rsidP="0028073E">
      <w:pPr>
        <w:pStyle w:val="ListParagraph"/>
        <w:numPr>
          <w:ilvl w:val="0"/>
          <w:numId w:val="17"/>
        </w:numPr>
        <w:rPr>
          <w:rFonts w:ascii="Foundry Form Sans" w:hAnsi="Foundry Form Sans"/>
        </w:rPr>
      </w:pPr>
      <w:r w:rsidRPr="00E44D05">
        <w:rPr>
          <w:rFonts w:ascii="Foundry Form Sans" w:hAnsi="Foundry Form Sans"/>
        </w:rPr>
        <w:lastRenderedPageBreak/>
        <w:t>Makes straightforward decisions to progress own work</w:t>
      </w:r>
    </w:p>
    <w:p w14:paraId="15D81763" w14:textId="77777777" w:rsidR="00E44D05" w:rsidRDefault="00E44D05" w:rsidP="0028073E">
      <w:pPr>
        <w:pStyle w:val="ListParagraph"/>
        <w:numPr>
          <w:ilvl w:val="0"/>
          <w:numId w:val="17"/>
        </w:numPr>
        <w:rPr>
          <w:rFonts w:ascii="Foundry Form Sans" w:hAnsi="Foundry Form Sans"/>
        </w:rPr>
      </w:pPr>
      <w:r w:rsidRPr="00E44D05">
        <w:rPr>
          <w:rFonts w:ascii="Foundry Form Sans" w:hAnsi="Foundry Form Sans"/>
        </w:rPr>
        <w:t>Asks others for input, recognising the benefit of more than one perspective</w:t>
      </w:r>
    </w:p>
    <w:p w14:paraId="79209F6F" w14:textId="77777777" w:rsidR="00E44D05" w:rsidRDefault="00E44D05" w:rsidP="0028073E">
      <w:pPr>
        <w:pStyle w:val="ListParagraph"/>
        <w:numPr>
          <w:ilvl w:val="0"/>
          <w:numId w:val="17"/>
        </w:numPr>
        <w:rPr>
          <w:rFonts w:ascii="Foundry Form Sans" w:hAnsi="Foundry Form Sans"/>
        </w:rPr>
      </w:pPr>
      <w:r w:rsidRPr="00E44D05">
        <w:rPr>
          <w:rFonts w:ascii="Foundry Form Sans" w:hAnsi="Foundry Form Sans"/>
        </w:rPr>
        <w:t>Understands which decisions are within own area of responsibility and which to pass to others</w:t>
      </w:r>
    </w:p>
    <w:p w14:paraId="2A16D651" w14:textId="67C12E78" w:rsidR="0028073E" w:rsidRPr="00E44D05" w:rsidRDefault="00E44D05" w:rsidP="0028073E">
      <w:pPr>
        <w:pStyle w:val="ListParagraph"/>
        <w:numPr>
          <w:ilvl w:val="0"/>
          <w:numId w:val="17"/>
        </w:numPr>
        <w:rPr>
          <w:rFonts w:ascii="Foundry Form Sans" w:hAnsi="Foundry Form Sans"/>
        </w:rPr>
      </w:pPr>
      <w:r w:rsidRPr="00E44D05">
        <w:rPr>
          <w:rFonts w:ascii="Foundry Form Sans" w:hAnsi="Foundry Form Sans"/>
        </w:rPr>
        <w:t>Understands the risks associated with decisions, informing others of these risks</w:t>
      </w:r>
    </w:p>
    <w:p w14:paraId="2D946AE9" w14:textId="77777777" w:rsidR="00E44D05" w:rsidRDefault="00E44D05" w:rsidP="004B7F0C">
      <w:pPr>
        <w:pStyle w:val="Heading1"/>
        <w:spacing w:before="1" w:line="268" w:lineRule="exact"/>
        <w:rPr>
          <w:rFonts w:ascii="Foundry Form Sans" w:hAnsi="Foundry Form Sans"/>
          <w:sz w:val="24"/>
          <w:szCs w:val="24"/>
        </w:rPr>
      </w:pPr>
    </w:p>
    <w:p w14:paraId="48797D68" w14:textId="73917077" w:rsidR="004B7F0C" w:rsidRPr="00FF0DBD" w:rsidRDefault="004B7F0C" w:rsidP="004B7F0C">
      <w:pPr>
        <w:pStyle w:val="Heading1"/>
        <w:spacing w:before="1" w:line="268" w:lineRule="exact"/>
        <w:rPr>
          <w:rFonts w:ascii="Foundry Form Sans" w:hAnsi="Foundry Form Sans"/>
          <w:sz w:val="24"/>
          <w:szCs w:val="24"/>
        </w:rPr>
      </w:pPr>
      <w:r w:rsidRPr="00FF0DBD">
        <w:rPr>
          <w:rFonts w:ascii="Foundry Form Sans" w:hAnsi="Foundry Form Sans"/>
          <w:sz w:val="24"/>
          <w:szCs w:val="24"/>
        </w:rPr>
        <w:t>Planning</w:t>
      </w:r>
      <w:r w:rsidRPr="00FF0DBD">
        <w:rPr>
          <w:rFonts w:ascii="Foundry Form Sans" w:hAnsi="Foundry Form Sans"/>
          <w:spacing w:val="-3"/>
          <w:sz w:val="24"/>
          <w:szCs w:val="24"/>
        </w:rPr>
        <w:t xml:space="preserve"> </w:t>
      </w:r>
      <w:r w:rsidRPr="00FF0DBD">
        <w:rPr>
          <w:rFonts w:ascii="Foundry Form Sans" w:hAnsi="Foundry Form Sans"/>
          <w:sz w:val="24"/>
          <w:szCs w:val="24"/>
        </w:rPr>
        <w:t>and</w:t>
      </w:r>
      <w:r w:rsidRPr="00FF0DBD">
        <w:rPr>
          <w:rFonts w:ascii="Foundry Form Sans" w:hAnsi="Foundry Form Sans"/>
          <w:spacing w:val="-4"/>
          <w:sz w:val="24"/>
          <w:szCs w:val="24"/>
        </w:rPr>
        <w:t xml:space="preserve"> </w:t>
      </w:r>
      <w:r w:rsidRPr="00FF0DBD">
        <w:rPr>
          <w:rFonts w:ascii="Foundry Form Sans" w:hAnsi="Foundry Form Sans"/>
          <w:spacing w:val="-2"/>
          <w:sz w:val="24"/>
          <w:szCs w:val="24"/>
        </w:rPr>
        <w:t>Organising</w:t>
      </w:r>
    </w:p>
    <w:p w14:paraId="77CCC9EE" w14:textId="77777777" w:rsidR="004B7F0C" w:rsidRPr="00FF0DBD" w:rsidRDefault="004B7F0C" w:rsidP="004B7F0C">
      <w:pPr>
        <w:pStyle w:val="BodyText"/>
        <w:ind w:left="220"/>
      </w:pPr>
      <w:r w:rsidRPr="00FF0DBD">
        <w:t>…</w:t>
      </w:r>
      <w:r w:rsidRPr="00FF0DBD">
        <w:rPr>
          <w:spacing w:val="-4"/>
        </w:rPr>
        <w:t xml:space="preserve"> </w:t>
      </w:r>
      <w:r w:rsidRPr="00FF0DBD">
        <w:t>is</w:t>
      </w:r>
      <w:r w:rsidRPr="00FF0DBD">
        <w:rPr>
          <w:spacing w:val="-2"/>
        </w:rPr>
        <w:t xml:space="preserve"> </w:t>
      </w:r>
      <w:r w:rsidRPr="00FF0DBD">
        <w:t>thinking</w:t>
      </w:r>
      <w:r w:rsidRPr="00FF0DBD">
        <w:rPr>
          <w:spacing w:val="-2"/>
        </w:rPr>
        <w:t xml:space="preserve"> </w:t>
      </w:r>
      <w:r w:rsidRPr="00FF0DBD">
        <w:t>ahead,</w:t>
      </w:r>
      <w:r w:rsidRPr="00FF0DBD">
        <w:rPr>
          <w:spacing w:val="-1"/>
        </w:rPr>
        <w:t xml:space="preserve"> </w:t>
      </w:r>
      <w:r w:rsidRPr="00FF0DBD">
        <w:t>managing</w:t>
      </w:r>
      <w:r w:rsidRPr="00FF0DBD">
        <w:rPr>
          <w:spacing w:val="-3"/>
        </w:rPr>
        <w:t xml:space="preserve"> </w:t>
      </w:r>
      <w:r w:rsidRPr="00FF0DBD">
        <w:t>time,</w:t>
      </w:r>
      <w:r w:rsidRPr="00FF0DBD">
        <w:rPr>
          <w:spacing w:val="-1"/>
        </w:rPr>
        <w:t xml:space="preserve"> </w:t>
      </w:r>
      <w:r w:rsidRPr="00FF0DBD">
        <w:t>priorities</w:t>
      </w:r>
      <w:r w:rsidRPr="00FF0DBD">
        <w:rPr>
          <w:spacing w:val="-2"/>
        </w:rPr>
        <w:t xml:space="preserve"> </w:t>
      </w:r>
      <w:r w:rsidRPr="00FF0DBD">
        <w:t>and</w:t>
      </w:r>
      <w:r w:rsidRPr="00FF0DBD">
        <w:rPr>
          <w:spacing w:val="-3"/>
        </w:rPr>
        <w:t xml:space="preserve"> </w:t>
      </w:r>
      <w:r w:rsidRPr="00FF0DBD">
        <w:t>risk,</w:t>
      </w:r>
      <w:r w:rsidRPr="00FF0DBD">
        <w:rPr>
          <w:spacing w:val="-2"/>
        </w:rPr>
        <w:t xml:space="preserve"> </w:t>
      </w:r>
      <w:r w:rsidRPr="00FF0DBD">
        <w:t>and</w:t>
      </w:r>
      <w:r w:rsidRPr="00FF0DBD">
        <w:rPr>
          <w:spacing w:val="-1"/>
        </w:rPr>
        <w:t xml:space="preserve"> </w:t>
      </w:r>
      <w:r w:rsidRPr="00FF0DBD">
        <w:t>developing</w:t>
      </w:r>
      <w:r w:rsidRPr="00FF0DBD">
        <w:rPr>
          <w:spacing w:val="-2"/>
        </w:rPr>
        <w:t xml:space="preserve"> </w:t>
      </w:r>
      <w:r w:rsidRPr="00FF0DBD">
        <w:t>structured and</w:t>
      </w:r>
      <w:r w:rsidRPr="00FF0DBD">
        <w:rPr>
          <w:spacing w:val="-1"/>
        </w:rPr>
        <w:t xml:space="preserve"> </w:t>
      </w:r>
      <w:r w:rsidRPr="00FF0DBD">
        <w:rPr>
          <w:spacing w:val="-2"/>
        </w:rPr>
        <w:t>efficient</w:t>
      </w:r>
    </w:p>
    <w:p w14:paraId="066BB6C9" w14:textId="77777777" w:rsidR="004B7F0C" w:rsidRPr="00FF0DBD" w:rsidRDefault="004B7F0C" w:rsidP="004B7F0C">
      <w:pPr>
        <w:pStyle w:val="BodyText"/>
        <w:ind w:left="220"/>
      </w:pPr>
      <w:r w:rsidRPr="00FF0DBD">
        <w:t>approaches</w:t>
      </w:r>
      <w:r w:rsidRPr="00FF0DBD">
        <w:rPr>
          <w:spacing w:val="-3"/>
        </w:rPr>
        <w:t xml:space="preserve"> </w:t>
      </w:r>
      <w:r w:rsidRPr="00FF0DBD">
        <w:t>to</w:t>
      </w:r>
      <w:r w:rsidRPr="00FF0DBD">
        <w:rPr>
          <w:spacing w:val="-1"/>
        </w:rPr>
        <w:t xml:space="preserve"> </w:t>
      </w:r>
      <w:r w:rsidRPr="00FF0DBD">
        <w:t>deliver</w:t>
      </w:r>
      <w:r w:rsidRPr="00FF0DBD">
        <w:rPr>
          <w:spacing w:val="-1"/>
        </w:rPr>
        <w:t xml:space="preserve"> </w:t>
      </w:r>
      <w:r w:rsidRPr="00FF0DBD">
        <w:t>work</w:t>
      </w:r>
      <w:r w:rsidRPr="00FF0DBD">
        <w:rPr>
          <w:spacing w:val="-1"/>
        </w:rPr>
        <w:t xml:space="preserve"> </w:t>
      </w:r>
      <w:r w:rsidRPr="00FF0DBD">
        <w:t>on</w:t>
      </w:r>
      <w:r w:rsidRPr="00FF0DBD">
        <w:rPr>
          <w:spacing w:val="-2"/>
        </w:rPr>
        <w:t xml:space="preserve"> </w:t>
      </w:r>
      <w:r w:rsidRPr="00FF0DBD">
        <w:t>time</w:t>
      </w:r>
      <w:r w:rsidRPr="00FF0DBD">
        <w:rPr>
          <w:spacing w:val="-2"/>
        </w:rPr>
        <w:t xml:space="preserve"> </w:t>
      </w:r>
      <w:r w:rsidRPr="00FF0DBD">
        <w:t>and</w:t>
      </w:r>
      <w:r w:rsidRPr="00FF0DBD">
        <w:rPr>
          <w:spacing w:val="-1"/>
        </w:rPr>
        <w:t xml:space="preserve"> </w:t>
      </w:r>
      <w:r w:rsidRPr="00FF0DBD">
        <w:t>to</w:t>
      </w:r>
      <w:r w:rsidRPr="00FF0DBD">
        <w:rPr>
          <w:spacing w:val="-1"/>
        </w:rPr>
        <w:t xml:space="preserve"> </w:t>
      </w:r>
      <w:r w:rsidRPr="00FF0DBD">
        <w:t>a</w:t>
      </w:r>
      <w:r w:rsidRPr="00FF0DBD">
        <w:rPr>
          <w:spacing w:val="-1"/>
        </w:rPr>
        <w:t xml:space="preserve"> </w:t>
      </w:r>
      <w:r w:rsidRPr="00FF0DBD">
        <w:t>high</w:t>
      </w:r>
      <w:r w:rsidRPr="00FF0DBD">
        <w:rPr>
          <w:spacing w:val="-3"/>
        </w:rPr>
        <w:t xml:space="preserve"> </w:t>
      </w:r>
      <w:r w:rsidRPr="00FF0DBD">
        <w:rPr>
          <w:spacing w:val="-2"/>
        </w:rPr>
        <w:t>standard.</w:t>
      </w:r>
    </w:p>
    <w:p w14:paraId="6D4FF24B" w14:textId="77777777" w:rsidR="004B7F0C" w:rsidRPr="00FF0DBD" w:rsidRDefault="004B7F0C" w:rsidP="004B7F0C">
      <w:pPr>
        <w:pStyle w:val="BodyText"/>
        <w:spacing w:before="5"/>
        <w:ind w:left="0"/>
      </w:pPr>
    </w:p>
    <w:p w14:paraId="2F0F06B5" w14:textId="5D305884" w:rsidR="004B7F0C" w:rsidRPr="00FF0DBD" w:rsidRDefault="004B7F0C" w:rsidP="004B7F0C">
      <w:pPr>
        <w:pStyle w:val="BodyText"/>
        <w:spacing w:line="265" w:lineRule="exact"/>
        <w:ind w:left="220"/>
      </w:pPr>
      <w:r w:rsidRPr="00FF0DBD">
        <w:rPr>
          <w:u w:val="single"/>
        </w:rPr>
        <w:t>Level</w:t>
      </w:r>
      <w:r w:rsidRPr="00FF0DBD">
        <w:rPr>
          <w:spacing w:val="-3"/>
          <w:u w:val="single"/>
        </w:rPr>
        <w:t xml:space="preserve"> </w:t>
      </w:r>
      <w:r w:rsidR="003D6A45">
        <w:rPr>
          <w:u w:val="single"/>
        </w:rPr>
        <w:t>1</w:t>
      </w:r>
      <w:r w:rsidRPr="00FF0DBD">
        <w:rPr>
          <w:spacing w:val="-2"/>
          <w:u w:val="single"/>
        </w:rPr>
        <w:t xml:space="preserve"> </w:t>
      </w:r>
      <w:r w:rsidRPr="00FF0DBD">
        <w:rPr>
          <w:u w:val="single"/>
        </w:rPr>
        <w:t>indicators</w:t>
      </w:r>
      <w:r w:rsidRPr="00FF0DBD">
        <w:rPr>
          <w:spacing w:val="-4"/>
          <w:u w:val="single"/>
        </w:rPr>
        <w:t xml:space="preserve"> </w:t>
      </w:r>
      <w:r w:rsidRPr="00FF0DBD">
        <w:rPr>
          <w:u w:val="single"/>
        </w:rPr>
        <w:t>of</w:t>
      </w:r>
      <w:r w:rsidRPr="00FF0DBD">
        <w:rPr>
          <w:spacing w:val="-4"/>
          <w:u w:val="single"/>
        </w:rPr>
        <w:t xml:space="preserve"> </w:t>
      </w:r>
      <w:r w:rsidRPr="00FF0DBD">
        <w:rPr>
          <w:u w:val="single"/>
        </w:rPr>
        <w:t>effective</w:t>
      </w:r>
      <w:r w:rsidRPr="00FF0DBD">
        <w:rPr>
          <w:spacing w:val="-2"/>
          <w:u w:val="single"/>
        </w:rPr>
        <w:t xml:space="preserve"> performance</w:t>
      </w:r>
    </w:p>
    <w:p w14:paraId="134DDD14" w14:textId="77777777" w:rsidR="003D6A45" w:rsidRDefault="003D6A45" w:rsidP="003D6A45">
      <w:pPr>
        <w:pStyle w:val="ListParagraph"/>
        <w:widowControl w:val="0"/>
        <w:numPr>
          <w:ilvl w:val="0"/>
          <w:numId w:val="13"/>
        </w:numPr>
        <w:tabs>
          <w:tab w:val="left" w:pos="928"/>
        </w:tabs>
        <w:autoSpaceDE w:val="0"/>
        <w:autoSpaceDN w:val="0"/>
        <w:spacing w:line="293" w:lineRule="exact"/>
        <w:ind w:hanging="434"/>
        <w:contextualSpacing w:val="0"/>
        <w:rPr>
          <w:rFonts w:ascii="Foundry Form Sans" w:hAnsi="Foundry Form Sans"/>
        </w:rPr>
      </w:pPr>
      <w:r w:rsidRPr="003D6A45">
        <w:rPr>
          <w:rFonts w:ascii="Foundry Form Sans" w:hAnsi="Foundry Form Sans"/>
        </w:rPr>
        <w:t>Plans and prioritises own workload to meet agreed deadlines</w:t>
      </w:r>
    </w:p>
    <w:p w14:paraId="1A2E78E8" w14:textId="77777777" w:rsidR="003D6A45" w:rsidRDefault="003D6A45" w:rsidP="003D6A45">
      <w:pPr>
        <w:pStyle w:val="ListParagraph"/>
        <w:widowControl w:val="0"/>
        <w:numPr>
          <w:ilvl w:val="0"/>
          <w:numId w:val="13"/>
        </w:numPr>
        <w:tabs>
          <w:tab w:val="left" w:pos="928"/>
        </w:tabs>
        <w:autoSpaceDE w:val="0"/>
        <w:autoSpaceDN w:val="0"/>
        <w:spacing w:line="293" w:lineRule="exact"/>
        <w:ind w:hanging="434"/>
        <w:contextualSpacing w:val="0"/>
        <w:rPr>
          <w:rFonts w:ascii="Foundry Form Sans" w:hAnsi="Foundry Form Sans"/>
        </w:rPr>
      </w:pPr>
      <w:r w:rsidRPr="003D6A45">
        <w:rPr>
          <w:rFonts w:ascii="Foundry Form Sans" w:hAnsi="Foundry Form Sans"/>
        </w:rPr>
        <w:t>Advises colleagues or manager early of obstacles to work delivery</w:t>
      </w:r>
    </w:p>
    <w:p w14:paraId="569E6439" w14:textId="77777777" w:rsidR="003D6A45" w:rsidRDefault="003D6A45" w:rsidP="003D6A45">
      <w:pPr>
        <w:pStyle w:val="ListParagraph"/>
        <w:widowControl w:val="0"/>
        <w:numPr>
          <w:ilvl w:val="0"/>
          <w:numId w:val="13"/>
        </w:numPr>
        <w:tabs>
          <w:tab w:val="left" w:pos="928"/>
        </w:tabs>
        <w:autoSpaceDE w:val="0"/>
        <w:autoSpaceDN w:val="0"/>
        <w:spacing w:line="293" w:lineRule="exact"/>
        <w:ind w:hanging="434"/>
        <w:contextualSpacing w:val="0"/>
        <w:rPr>
          <w:rFonts w:ascii="Foundry Form Sans" w:hAnsi="Foundry Form Sans"/>
        </w:rPr>
      </w:pPr>
      <w:r w:rsidRPr="003D6A45">
        <w:rPr>
          <w:rFonts w:ascii="Foundry Form Sans" w:hAnsi="Foundry Form Sans"/>
        </w:rPr>
        <w:t>Perseveres and follows work through to completion</w:t>
      </w:r>
    </w:p>
    <w:p w14:paraId="378EFF7A" w14:textId="77777777" w:rsidR="003D6A45" w:rsidRDefault="003D6A45" w:rsidP="003D6A45">
      <w:pPr>
        <w:pStyle w:val="ListParagraph"/>
        <w:widowControl w:val="0"/>
        <w:numPr>
          <w:ilvl w:val="0"/>
          <w:numId w:val="13"/>
        </w:numPr>
        <w:tabs>
          <w:tab w:val="left" w:pos="928"/>
        </w:tabs>
        <w:autoSpaceDE w:val="0"/>
        <w:autoSpaceDN w:val="0"/>
        <w:spacing w:line="293" w:lineRule="exact"/>
        <w:ind w:hanging="434"/>
        <w:contextualSpacing w:val="0"/>
        <w:rPr>
          <w:rFonts w:ascii="Foundry Form Sans" w:hAnsi="Foundry Form Sans"/>
        </w:rPr>
      </w:pPr>
      <w:r w:rsidRPr="003D6A45">
        <w:rPr>
          <w:rFonts w:ascii="Foundry Form Sans" w:hAnsi="Foundry Form Sans"/>
        </w:rPr>
        <w:t>Checks for errors to ensure work is delivered to a high standard first time</w:t>
      </w:r>
    </w:p>
    <w:p w14:paraId="5D3C0517" w14:textId="6D3C261C" w:rsidR="006B5F5B" w:rsidRPr="003D6A45" w:rsidRDefault="003D6A45" w:rsidP="003D6A45">
      <w:pPr>
        <w:pStyle w:val="ListParagraph"/>
        <w:widowControl w:val="0"/>
        <w:numPr>
          <w:ilvl w:val="0"/>
          <w:numId w:val="13"/>
        </w:numPr>
        <w:tabs>
          <w:tab w:val="left" w:pos="928"/>
        </w:tabs>
        <w:autoSpaceDE w:val="0"/>
        <w:autoSpaceDN w:val="0"/>
        <w:spacing w:line="293" w:lineRule="exact"/>
        <w:ind w:hanging="434"/>
        <w:contextualSpacing w:val="0"/>
        <w:rPr>
          <w:rFonts w:ascii="Foundry Form Sans" w:hAnsi="Foundry Form Sans"/>
        </w:rPr>
      </w:pPr>
      <w:r w:rsidRPr="003D6A45">
        <w:rPr>
          <w:rFonts w:ascii="Foundry Form Sans" w:hAnsi="Foundry Form Sans"/>
        </w:rPr>
        <w:t>Effectively juggles priorities</w:t>
      </w:r>
    </w:p>
    <w:p w14:paraId="04B8A16F" w14:textId="77777777" w:rsidR="003D6A45" w:rsidRDefault="003D6A45" w:rsidP="00057657">
      <w:pPr>
        <w:widowControl w:val="0"/>
        <w:tabs>
          <w:tab w:val="left" w:pos="928"/>
        </w:tabs>
        <w:autoSpaceDE w:val="0"/>
        <w:autoSpaceDN w:val="0"/>
        <w:spacing w:line="292" w:lineRule="exact"/>
        <w:rPr>
          <w:rFonts w:ascii="Foundry Form Sans" w:hAnsi="Foundry Form Sans" w:cs="Arial"/>
          <w:b/>
          <w:bCs/>
          <w:kern w:val="32"/>
        </w:rPr>
      </w:pPr>
    </w:p>
    <w:p w14:paraId="747ACD16" w14:textId="03EBB62D" w:rsidR="001D5D1F" w:rsidRDefault="00CD3C6C" w:rsidP="00057657">
      <w:pPr>
        <w:widowControl w:val="0"/>
        <w:tabs>
          <w:tab w:val="left" w:pos="928"/>
        </w:tabs>
        <w:autoSpaceDE w:val="0"/>
        <w:autoSpaceDN w:val="0"/>
        <w:spacing w:line="292" w:lineRule="exact"/>
        <w:rPr>
          <w:rFonts w:ascii="Foundry Form Sans" w:hAnsi="Foundry Form Sans"/>
        </w:rPr>
      </w:pPr>
      <w:r w:rsidRPr="00CD3C6C">
        <w:rPr>
          <w:rFonts w:ascii="Foundry Form Sans" w:hAnsi="Foundry Form Sans" w:cs="Arial"/>
          <w:b/>
          <w:bCs/>
          <w:kern w:val="32"/>
        </w:rPr>
        <w:t xml:space="preserve">Responding </w:t>
      </w:r>
      <w:r>
        <w:rPr>
          <w:rFonts w:ascii="Foundry Form Sans" w:hAnsi="Foundry Form Sans" w:cs="Arial"/>
          <w:b/>
          <w:bCs/>
          <w:kern w:val="32"/>
        </w:rPr>
        <w:t>to</w:t>
      </w:r>
      <w:r w:rsidRPr="00CD3C6C">
        <w:rPr>
          <w:rFonts w:ascii="Foundry Form Sans" w:hAnsi="Foundry Form Sans" w:cs="Arial"/>
          <w:b/>
          <w:bCs/>
          <w:kern w:val="32"/>
        </w:rPr>
        <w:t xml:space="preserve"> Pressure </w:t>
      </w:r>
      <w:r>
        <w:rPr>
          <w:rFonts w:ascii="Foundry Form Sans" w:hAnsi="Foundry Form Sans" w:cs="Arial"/>
          <w:b/>
          <w:bCs/>
          <w:kern w:val="32"/>
        </w:rPr>
        <w:t>an</w:t>
      </w:r>
      <w:r w:rsidRPr="00CD3C6C">
        <w:rPr>
          <w:rFonts w:ascii="Foundry Form Sans" w:hAnsi="Foundry Form Sans" w:cs="Arial"/>
          <w:b/>
          <w:bCs/>
          <w:kern w:val="32"/>
        </w:rPr>
        <w:t>d Change</w:t>
      </w:r>
      <w:r w:rsidRPr="006B5F5B">
        <w:rPr>
          <w:rFonts w:ascii="Foundry Form Sans" w:hAnsi="Foundry Form Sans"/>
        </w:rPr>
        <w:t xml:space="preserve"> </w:t>
      </w:r>
    </w:p>
    <w:p w14:paraId="5FB1C492" w14:textId="08670D6D" w:rsidR="006B5F5B" w:rsidRDefault="006B5F5B" w:rsidP="001D5D1F">
      <w:pPr>
        <w:pStyle w:val="BodyText"/>
        <w:spacing w:before="1" w:line="249" w:lineRule="auto"/>
        <w:ind w:left="220" w:right="268"/>
      </w:pPr>
      <w:r w:rsidRPr="006B5F5B">
        <w:t>… is being flexible and adapting positively, to sustain performance when the situation changes, the workload increases, tensions rise or priorities shift.</w:t>
      </w:r>
    </w:p>
    <w:p w14:paraId="1D96D09E" w14:textId="77777777" w:rsidR="006B5F5B" w:rsidRDefault="006B5F5B" w:rsidP="00057657">
      <w:pPr>
        <w:widowControl w:val="0"/>
        <w:tabs>
          <w:tab w:val="left" w:pos="928"/>
        </w:tabs>
        <w:autoSpaceDE w:val="0"/>
        <w:autoSpaceDN w:val="0"/>
        <w:spacing w:line="292" w:lineRule="exact"/>
        <w:rPr>
          <w:rFonts w:ascii="Foundry Form Sans" w:hAnsi="Foundry Form Sans"/>
        </w:rPr>
      </w:pPr>
    </w:p>
    <w:p w14:paraId="0AEB852A" w14:textId="64E6D416" w:rsidR="003A3907" w:rsidRPr="00FF0DBD" w:rsidRDefault="003A3907" w:rsidP="003A3907">
      <w:pPr>
        <w:pStyle w:val="BodyText"/>
        <w:spacing w:line="265" w:lineRule="exact"/>
        <w:ind w:left="220"/>
      </w:pPr>
      <w:r w:rsidRPr="00FF0DBD">
        <w:rPr>
          <w:u w:val="single"/>
        </w:rPr>
        <w:t>Level</w:t>
      </w:r>
      <w:r w:rsidRPr="00FF0DBD">
        <w:rPr>
          <w:spacing w:val="-3"/>
          <w:u w:val="single"/>
        </w:rPr>
        <w:t xml:space="preserve"> </w:t>
      </w:r>
      <w:r>
        <w:rPr>
          <w:u w:val="single"/>
        </w:rPr>
        <w:t>1</w:t>
      </w:r>
      <w:r w:rsidRPr="00FF0DBD">
        <w:rPr>
          <w:spacing w:val="-2"/>
          <w:u w:val="single"/>
        </w:rPr>
        <w:t xml:space="preserve"> </w:t>
      </w:r>
      <w:r w:rsidRPr="00FF0DBD">
        <w:rPr>
          <w:u w:val="single"/>
        </w:rPr>
        <w:t>indicators</w:t>
      </w:r>
      <w:r w:rsidRPr="00FF0DBD">
        <w:rPr>
          <w:spacing w:val="-4"/>
          <w:u w:val="single"/>
        </w:rPr>
        <w:t xml:space="preserve"> </w:t>
      </w:r>
      <w:r w:rsidRPr="00FF0DBD">
        <w:rPr>
          <w:u w:val="single"/>
        </w:rPr>
        <w:t>of</w:t>
      </w:r>
      <w:r w:rsidRPr="00FF0DBD">
        <w:rPr>
          <w:spacing w:val="-4"/>
          <w:u w:val="single"/>
        </w:rPr>
        <w:t xml:space="preserve"> </w:t>
      </w:r>
      <w:r w:rsidRPr="00FF0DBD">
        <w:rPr>
          <w:u w:val="single"/>
        </w:rPr>
        <w:t>effective</w:t>
      </w:r>
      <w:r w:rsidRPr="00FF0DBD">
        <w:rPr>
          <w:spacing w:val="-2"/>
          <w:u w:val="single"/>
        </w:rPr>
        <w:t xml:space="preserve"> performance</w:t>
      </w:r>
    </w:p>
    <w:p w14:paraId="4113BAED" w14:textId="77777777" w:rsidR="003A3907" w:rsidRDefault="003A3907" w:rsidP="001D5D1F">
      <w:pPr>
        <w:pStyle w:val="ListParagraph"/>
        <w:widowControl w:val="0"/>
        <w:numPr>
          <w:ilvl w:val="0"/>
          <w:numId w:val="13"/>
        </w:numPr>
        <w:tabs>
          <w:tab w:val="left" w:pos="928"/>
        </w:tabs>
        <w:autoSpaceDE w:val="0"/>
        <w:autoSpaceDN w:val="0"/>
        <w:spacing w:line="293" w:lineRule="exact"/>
        <w:ind w:hanging="434"/>
        <w:contextualSpacing w:val="0"/>
        <w:rPr>
          <w:rFonts w:ascii="Foundry Form Sans" w:hAnsi="Foundry Form Sans"/>
        </w:rPr>
      </w:pPr>
      <w:r w:rsidRPr="003A3907">
        <w:rPr>
          <w:rFonts w:ascii="Foundry Form Sans" w:hAnsi="Foundry Form Sans"/>
        </w:rPr>
        <w:t>Stays calm in pressurised and demanding situations</w:t>
      </w:r>
    </w:p>
    <w:p w14:paraId="16B54396" w14:textId="77777777" w:rsidR="003A3907" w:rsidRDefault="003A3907" w:rsidP="001D5D1F">
      <w:pPr>
        <w:pStyle w:val="ListParagraph"/>
        <w:widowControl w:val="0"/>
        <w:numPr>
          <w:ilvl w:val="0"/>
          <w:numId w:val="13"/>
        </w:numPr>
        <w:tabs>
          <w:tab w:val="left" w:pos="928"/>
        </w:tabs>
        <w:autoSpaceDE w:val="0"/>
        <w:autoSpaceDN w:val="0"/>
        <w:spacing w:line="293" w:lineRule="exact"/>
        <w:ind w:hanging="434"/>
        <w:contextualSpacing w:val="0"/>
        <w:rPr>
          <w:rFonts w:ascii="Foundry Form Sans" w:hAnsi="Foundry Form Sans"/>
        </w:rPr>
      </w:pPr>
      <w:r w:rsidRPr="003A3907">
        <w:rPr>
          <w:rFonts w:ascii="Foundry Form Sans" w:hAnsi="Foundry Form Sans"/>
        </w:rPr>
        <w:t>Responds flexibly to changing circumstances</w:t>
      </w:r>
    </w:p>
    <w:p w14:paraId="7EAA8046" w14:textId="77777777" w:rsidR="003A3907" w:rsidRDefault="003A3907" w:rsidP="001D5D1F">
      <w:pPr>
        <w:pStyle w:val="ListParagraph"/>
        <w:widowControl w:val="0"/>
        <w:numPr>
          <w:ilvl w:val="0"/>
          <w:numId w:val="13"/>
        </w:numPr>
        <w:tabs>
          <w:tab w:val="left" w:pos="928"/>
        </w:tabs>
        <w:autoSpaceDE w:val="0"/>
        <w:autoSpaceDN w:val="0"/>
        <w:spacing w:line="293" w:lineRule="exact"/>
        <w:ind w:hanging="434"/>
        <w:contextualSpacing w:val="0"/>
        <w:rPr>
          <w:rFonts w:ascii="Foundry Form Sans" w:hAnsi="Foundry Form Sans"/>
        </w:rPr>
      </w:pPr>
      <w:r w:rsidRPr="003A3907">
        <w:rPr>
          <w:rFonts w:ascii="Foundry Form Sans" w:hAnsi="Foundry Form Sans"/>
        </w:rPr>
        <w:t>Recognises when struggling to cope and seeks help</w:t>
      </w:r>
    </w:p>
    <w:p w14:paraId="3D37895B" w14:textId="77777777" w:rsidR="003A3907" w:rsidRDefault="003A3907" w:rsidP="001D5D1F">
      <w:pPr>
        <w:pStyle w:val="ListParagraph"/>
        <w:widowControl w:val="0"/>
        <w:numPr>
          <w:ilvl w:val="0"/>
          <w:numId w:val="13"/>
        </w:numPr>
        <w:tabs>
          <w:tab w:val="left" w:pos="928"/>
        </w:tabs>
        <w:autoSpaceDE w:val="0"/>
        <w:autoSpaceDN w:val="0"/>
        <w:spacing w:line="293" w:lineRule="exact"/>
        <w:ind w:hanging="434"/>
        <w:contextualSpacing w:val="0"/>
        <w:rPr>
          <w:rFonts w:ascii="Foundry Form Sans" w:hAnsi="Foundry Form Sans"/>
        </w:rPr>
      </w:pPr>
      <w:r w:rsidRPr="003A3907">
        <w:rPr>
          <w:rFonts w:ascii="Foundry Form Sans" w:hAnsi="Foundry Form Sans"/>
        </w:rPr>
        <w:t>Demonstrates openness to changing work priorities and deadlines</w:t>
      </w:r>
    </w:p>
    <w:p w14:paraId="705D41E3" w14:textId="415A3888" w:rsidR="003A3907" w:rsidRDefault="003A3907" w:rsidP="001D5D1F">
      <w:pPr>
        <w:pStyle w:val="ListParagraph"/>
        <w:widowControl w:val="0"/>
        <w:numPr>
          <w:ilvl w:val="0"/>
          <w:numId w:val="13"/>
        </w:numPr>
        <w:tabs>
          <w:tab w:val="left" w:pos="928"/>
        </w:tabs>
        <w:autoSpaceDE w:val="0"/>
        <w:autoSpaceDN w:val="0"/>
        <w:spacing w:line="293" w:lineRule="exact"/>
        <w:ind w:hanging="434"/>
        <w:contextualSpacing w:val="0"/>
        <w:rPr>
          <w:rFonts w:ascii="Foundry Form Sans" w:hAnsi="Foundry Form Sans"/>
        </w:rPr>
      </w:pPr>
      <w:r w:rsidRPr="003A3907">
        <w:rPr>
          <w:rFonts w:ascii="Foundry Form Sans" w:hAnsi="Foundry Form Sans"/>
        </w:rPr>
        <w:t>Maintains personal wellbeing and achieves a balance between work and home life</w:t>
      </w:r>
    </w:p>
    <w:sectPr w:rsidR="003A3907">
      <w:headerReference w:type="default" r:id="rId10"/>
      <w:footerReference w:type="default" r:id="rId11"/>
      <w:pgSz w:w="11906" w:h="16838"/>
      <w:pgMar w:top="1440" w:right="1191" w:bottom="1440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7C70" w14:textId="77777777" w:rsidR="00FA56F7" w:rsidRDefault="00FA56F7">
      <w:r>
        <w:separator/>
      </w:r>
    </w:p>
  </w:endnote>
  <w:endnote w:type="continuationSeparator" w:id="0">
    <w:p w14:paraId="52C61743" w14:textId="77777777" w:rsidR="00FA56F7" w:rsidRDefault="00FA56F7">
      <w:r>
        <w:continuationSeparator/>
      </w:r>
    </w:p>
  </w:endnote>
  <w:endnote w:type="continuationNotice" w:id="1">
    <w:p w14:paraId="3D24605E" w14:textId="77777777" w:rsidR="00FA56F7" w:rsidRDefault="00FA5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 Form Sans">
    <w:altName w:val="Calibri"/>
    <w:panose1 w:val="0200050305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2B3E0F61" w14:paraId="7C95CBB2" w14:textId="77777777" w:rsidTr="2B3E0F61">
      <w:trPr>
        <w:trHeight w:val="300"/>
      </w:trPr>
      <w:tc>
        <w:tcPr>
          <w:tcW w:w="3170" w:type="dxa"/>
        </w:tcPr>
        <w:p w14:paraId="63ABAF1B" w14:textId="4597B1B5" w:rsidR="2B3E0F61" w:rsidRDefault="2B3E0F61" w:rsidP="2B3E0F61">
          <w:pPr>
            <w:pStyle w:val="Header"/>
            <w:ind w:left="-115"/>
          </w:pPr>
        </w:p>
      </w:tc>
      <w:tc>
        <w:tcPr>
          <w:tcW w:w="3170" w:type="dxa"/>
        </w:tcPr>
        <w:p w14:paraId="73EEEBDC" w14:textId="0D67F04E" w:rsidR="2B3E0F61" w:rsidRDefault="2B3E0F61" w:rsidP="2B3E0F61">
          <w:pPr>
            <w:pStyle w:val="Header"/>
            <w:jc w:val="center"/>
          </w:pPr>
        </w:p>
      </w:tc>
      <w:tc>
        <w:tcPr>
          <w:tcW w:w="3170" w:type="dxa"/>
        </w:tcPr>
        <w:p w14:paraId="0F12F963" w14:textId="043E8B71" w:rsidR="2B3E0F61" w:rsidRDefault="2B3E0F61" w:rsidP="2B3E0F61">
          <w:pPr>
            <w:pStyle w:val="Header"/>
            <w:ind w:right="-115"/>
            <w:jc w:val="right"/>
          </w:pPr>
        </w:p>
      </w:tc>
    </w:tr>
  </w:tbl>
  <w:p w14:paraId="4B3B610B" w14:textId="173F442D" w:rsidR="00FF7AE5" w:rsidRDefault="00FF7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CD544" w14:textId="77777777" w:rsidR="00FA56F7" w:rsidRDefault="00FA56F7">
      <w:r>
        <w:separator/>
      </w:r>
    </w:p>
  </w:footnote>
  <w:footnote w:type="continuationSeparator" w:id="0">
    <w:p w14:paraId="339E6E4B" w14:textId="77777777" w:rsidR="00FA56F7" w:rsidRDefault="00FA56F7">
      <w:r>
        <w:continuationSeparator/>
      </w:r>
    </w:p>
  </w:footnote>
  <w:footnote w:type="continuationNotice" w:id="1">
    <w:p w14:paraId="17AF4CD7" w14:textId="77777777" w:rsidR="00FA56F7" w:rsidRDefault="00FA56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DA4C" w14:textId="402B22D1" w:rsidR="00797DED" w:rsidRDefault="00797DED">
    <w:pPr>
      <w:pStyle w:val="Header"/>
      <w:jc w:val="right"/>
    </w:pPr>
  </w:p>
  <w:p w14:paraId="39A68195" w14:textId="77777777" w:rsidR="00797DED" w:rsidRPr="00C031C6" w:rsidRDefault="00797DED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5AB"/>
    <w:multiLevelType w:val="hybridMultilevel"/>
    <w:tmpl w:val="848C67B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F3ABB"/>
    <w:multiLevelType w:val="hybridMultilevel"/>
    <w:tmpl w:val="CB0E86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D76A6"/>
    <w:multiLevelType w:val="multilevel"/>
    <w:tmpl w:val="3B5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23DA0"/>
    <w:multiLevelType w:val="hybridMultilevel"/>
    <w:tmpl w:val="B504F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D6F8C"/>
    <w:multiLevelType w:val="hybridMultilevel"/>
    <w:tmpl w:val="A1A2582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44895"/>
    <w:multiLevelType w:val="hybridMultilevel"/>
    <w:tmpl w:val="B504F7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BFE6C"/>
    <w:multiLevelType w:val="hybridMultilevel"/>
    <w:tmpl w:val="ADD8C87A"/>
    <w:lvl w:ilvl="0" w:tplc="A1B4FBBC">
      <w:start w:val="1"/>
      <w:numFmt w:val="decimal"/>
      <w:lvlText w:val="%1."/>
      <w:lvlJc w:val="left"/>
      <w:pPr>
        <w:ind w:left="2160" w:hanging="360"/>
      </w:pPr>
    </w:lvl>
    <w:lvl w:ilvl="1" w:tplc="0DFE325A">
      <w:start w:val="1"/>
      <w:numFmt w:val="lowerLetter"/>
      <w:lvlText w:val="%2."/>
      <w:lvlJc w:val="left"/>
      <w:pPr>
        <w:ind w:left="2880" w:hanging="360"/>
      </w:pPr>
    </w:lvl>
    <w:lvl w:ilvl="2" w:tplc="2CD0A608">
      <w:start w:val="1"/>
      <w:numFmt w:val="lowerRoman"/>
      <w:lvlText w:val="%3."/>
      <w:lvlJc w:val="right"/>
      <w:pPr>
        <w:ind w:left="3600" w:hanging="180"/>
      </w:pPr>
    </w:lvl>
    <w:lvl w:ilvl="3" w:tplc="144873D2">
      <w:start w:val="1"/>
      <w:numFmt w:val="decimal"/>
      <w:lvlText w:val="%4."/>
      <w:lvlJc w:val="left"/>
      <w:pPr>
        <w:ind w:left="4320" w:hanging="360"/>
      </w:pPr>
    </w:lvl>
    <w:lvl w:ilvl="4" w:tplc="9C804070">
      <w:start w:val="1"/>
      <w:numFmt w:val="lowerLetter"/>
      <w:lvlText w:val="%5."/>
      <w:lvlJc w:val="left"/>
      <w:pPr>
        <w:ind w:left="5040" w:hanging="360"/>
      </w:pPr>
    </w:lvl>
    <w:lvl w:ilvl="5" w:tplc="6B38BA30">
      <w:start w:val="1"/>
      <w:numFmt w:val="lowerRoman"/>
      <w:lvlText w:val="%6."/>
      <w:lvlJc w:val="right"/>
      <w:pPr>
        <w:ind w:left="5760" w:hanging="180"/>
      </w:pPr>
    </w:lvl>
    <w:lvl w:ilvl="6" w:tplc="70248E0C">
      <w:start w:val="1"/>
      <w:numFmt w:val="decimal"/>
      <w:lvlText w:val="%7."/>
      <w:lvlJc w:val="left"/>
      <w:pPr>
        <w:ind w:left="6480" w:hanging="360"/>
      </w:pPr>
    </w:lvl>
    <w:lvl w:ilvl="7" w:tplc="CA387ED2">
      <w:start w:val="1"/>
      <w:numFmt w:val="lowerLetter"/>
      <w:lvlText w:val="%8."/>
      <w:lvlJc w:val="left"/>
      <w:pPr>
        <w:ind w:left="7200" w:hanging="360"/>
      </w:pPr>
    </w:lvl>
    <w:lvl w:ilvl="8" w:tplc="E2EAD19E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50A3A82"/>
    <w:multiLevelType w:val="hybridMultilevel"/>
    <w:tmpl w:val="80AE0E4E"/>
    <w:lvl w:ilvl="0" w:tplc="43C2BBDE">
      <w:numFmt w:val="bullet"/>
      <w:lvlText w:val=""/>
      <w:lvlJc w:val="left"/>
      <w:pPr>
        <w:ind w:left="928" w:hanging="4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4C5B6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47E252A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26A636B2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4" w:tplc="B48CEE46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5" w:tplc="9948D9F4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6" w:tplc="E3247832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7" w:tplc="9E860E0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8" w:tplc="8C4EF81E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82E2F91"/>
    <w:multiLevelType w:val="hybridMultilevel"/>
    <w:tmpl w:val="12CE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C0477"/>
    <w:multiLevelType w:val="hybridMultilevel"/>
    <w:tmpl w:val="F2043A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2447E0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eastAsia="Times New Roman" w:hAnsi="Monotype Sort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DBC"/>
    <w:multiLevelType w:val="hybridMultilevel"/>
    <w:tmpl w:val="E28A4BE2"/>
    <w:lvl w:ilvl="0" w:tplc="90C449D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244588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DB70D6A6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579C8A58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E85EFADC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8AF8F668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BD562B18">
      <w:numFmt w:val="bullet"/>
      <w:lvlText w:val="•"/>
      <w:lvlJc w:val="left"/>
      <w:pPr>
        <w:ind w:left="5867" w:hanging="360"/>
      </w:pPr>
      <w:rPr>
        <w:rFonts w:hint="default"/>
        <w:lang w:val="en-US" w:eastAsia="en-US" w:bidi="ar-SA"/>
      </w:rPr>
    </w:lvl>
    <w:lvl w:ilvl="7" w:tplc="A3324C74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84E847DE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9606A33"/>
    <w:multiLevelType w:val="hybridMultilevel"/>
    <w:tmpl w:val="4AFE5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558CF"/>
    <w:multiLevelType w:val="hybridMultilevel"/>
    <w:tmpl w:val="897A8360"/>
    <w:lvl w:ilvl="0" w:tplc="D1B6B4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EE0EF3"/>
    <w:multiLevelType w:val="hybridMultilevel"/>
    <w:tmpl w:val="7666A430"/>
    <w:lvl w:ilvl="0" w:tplc="EE62B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629B8"/>
    <w:multiLevelType w:val="hybridMultilevel"/>
    <w:tmpl w:val="5F3C15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8A1A2D"/>
    <w:multiLevelType w:val="hybridMultilevel"/>
    <w:tmpl w:val="DDE0786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BDABA"/>
    <w:multiLevelType w:val="hybridMultilevel"/>
    <w:tmpl w:val="249252DA"/>
    <w:lvl w:ilvl="0" w:tplc="E1D670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ACA6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DAA2F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389E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9E213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7EE9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EE12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E4B1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F4A2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1472328">
    <w:abstractNumId w:val="6"/>
  </w:num>
  <w:num w:numId="2" w16cid:durableId="981083088">
    <w:abstractNumId w:val="16"/>
  </w:num>
  <w:num w:numId="3" w16cid:durableId="1598251198">
    <w:abstractNumId w:val="1"/>
  </w:num>
  <w:num w:numId="4" w16cid:durableId="878904673">
    <w:abstractNumId w:val="15"/>
  </w:num>
  <w:num w:numId="5" w16cid:durableId="479928291">
    <w:abstractNumId w:val="0"/>
  </w:num>
  <w:num w:numId="6" w16cid:durableId="291375219">
    <w:abstractNumId w:val="14"/>
  </w:num>
  <w:num w:numId="7" w16cid:durableId="1697003594">
    <w:abstractNumId w:val="12"/>
  </w:num>
  <w:num w:numId="8" w16cid:durableId="549390186">
    <w:abstractNumId w:val="4"/>
  </w:num>
  <w:num w:numId="9" w16cid:durableId="1271357577">
    <w:abstractNumId w:val="11"/>
  </w:num>
  <w:num w:numId="10" w16cid:durableId="1744255546">
    <w:abstractNumId w:val="13"/>
  </w:num>
  <w:num w:numId="11" w16cid:durableId="968633608">
    <w:abstractNumId w:val="3"/>
  </w:num>
  <w:num w:numId="12" w16cid:durableId="817646611">
    <w:abstractNumId w:val="5"/>
  </w:num>
  <w:num w:numId="13" w16cid:durableId="377752477">
    <w:abstractNumId w:val="7"/>
  </w:num>
  <w:num w:numId="14" w16cid:durableId="1163544669">
    <w:abstractNumId w:val="10"/>
  </w:num>
  <w:num w:numId="15" w16cid:durableId="962342916">
    <w:abstractNumId w:val="9"/>
  </w:num>
  <w:num w:numId="16" w16cid:durableId="1816601630">
    <w:abstractNumId w:val="2"/>
  </w:num>
  <w:num w:numId="17" w16cid:durableId="162476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57"/>
    <w:rsid w:val="00003CE4"/>
    <w:rsid w:val="000106B8"/>
    <w:rsid w:val="00015117"/>
    <w:rsid w:val="0001747E"/>
    <w:rsid w:val="00022E79"/>
    <w:rsid w:val="00023364"/>
    <w:rsid w:val="0003419B"/>
    <w:rsid w:val="00040D2E"/>
    <w:rsid w:val="0004163F"/>
    <w:rsid w:val="00057657"/>
    <w:rsid w:val="000624D6"/>
    <w:rsid w:val="000635D0"/>
    <w:rsid w:val="00075C58"/>
    <w:rsid w:val="000858E9"/>
    <w:rsid w:val="00095720"/>
    <w:rsid w:val="00095AFF"/>
    <w:rsid w:val="000A431C"/>
    <w:rsid w:val="000B0E0D"/>
    <w:rsid w:val="000C07F6"/>
    <w:rsid w:val="000C1E67"/>
    <w:rsid w:val="000D293D"/>
    <w:rsid w:val="000D68E3"/>
    <w:rsid w:val="000E37B8"/>
    <w:rsid w:val="000E399B"/>
    <w:rsid w:val="000E4448"/>
    <w:rsid w:val="000F75B1"/>
    <w:rsid w:val="001075BD"/>
    <w:rsid w:val="00113968"/>
    <w:rsid w:val="00120907"/>
    <w:rsid w:val="00122FF6"/>
    <w:rsid w:val="00126A51"/>
    <w:rsid w:val="00137B62"/>
    <w:rsid w:val="001408EF"/>
    <w:rsid w:val="00141411"/>
    <w:rsid w:val="00152BDE"/>
    <w:rsid w:val="0016066B"/>
    <w:rsid w:val="00160BBF"/>
    <w:rsid w:val="0017126F"/>
    <w:rsid w:val="00171EC7"/>
    <w:rsid w:val="00172A63"/>
    <w:rsid w:val="00175968"/>
    <w:rsid w:val="001A23B1"/>
    <w:rsid w:val="001A7C74"/>
    <w:rsid w:val="001C04B4"/>
    <w:rsid w:val="001D5D1F"/>
    <w:rsid w:val="00200009"/>
    <w:rsid w:val="00210811"/>
    <w:rsid w:val="002110F2"/>
    <w:rsid w:val="002148E7"/>
    <w:rsid w:val="00221CD4"/>
    <w:rsid w:val="00230B62"/>
    <w:rsid w:val="00235E3C"/>
    <w:rsid w:val="0023776B"/>
    <w:rsid w:val="002602AC"/>
    <w:rsid w:val="0028073E"/>
    <w:rsid w:val="00282B2A"/>
    <w:rsid w:val="00296F58"/>
    <w:rsid w:val="002A45F9"/>
    <w:rsid w:val="002A5539"/>
    <w:rsid w:val="002B28A4"/>
    <w:rsid w:val="002C0220"/>
    <w:rsid w:val="002C03F0"/>
    <w:rsid w:val="002C42BC"/>
    <w:rsid w:val="002C7F44"/>
    <w:rsid w:val="002E01D7"/>
    <w:rsid w:val="002E1E23"/>
    <w:rsid w:val="002E353C"/>
    <w:rsid w:val="002F0C45"/>
    <w:rsid w:val="002F1496"/>
    <w:rsid w:val="002F185A"/>
    <w:rsid w:val="003025E8"/>
    <w:rsid w:val="003141AE"/>
    <w:rsid w:val="003178DB"/>
    <w:rsid w:val="003242FE"/>
    <w:rsid w:val="00327ABE"/>
    <w:rsid w:val="00330F3F"/>
    <w:rsid w:val="00333E38"/>
    <w:rsid w:val="00337346"/>
    <w:rsid w:val="00341B10"/>
    <w:rsid w:val="00357143"/>
    <w:rsid w:val="00362A27"/>
    <w:rsid w:val="00364A15"/>
    <w:rsid w:val="00372ACB"/>
    <w:rsid w:val="0037576F"/>
    <w:rsid w:val="003760FE"/>
    <w:rsid w:val="00376727"/>
    <w:rsid w:val="00384063"/>
    <w:rsid w:val="003868C1"/>
    <w:rsid w:val="00396EF7"/>
    <w:rsid w:val="003A1789"/>
    <w:rsid w:val="003A3907"/>
    <w:rsid w:val="003A5A02"/>
    <w:rsid w:val="003B28E3"/>
    <w:rsid w:val="003B4041"/>
    <w:rsid w:val="003C1041"/>
    <w:rsid w:val="003C1D7C"/>
    <w:rsid w:val="003C2DA5"/>
    <w:rsid w:val="003D1A18"/>
    <w:rsid w:val="003D6A45"/>
    <w:rsid w:val="003D6DBD"/>
    <w:rsid w:val="003D7397"/>
    <w:rsid w:val="003F5A2C"/>
    <w:rsid w:val="00407669"/>
    <w:rsid w:val="004076AC"/>
    <w:rsid w:val="004168CB"/>
    <w:rsid w:val="0042552E"/>
    <w:rsid w:val="00425717"/>
    <w:rsid w:val="0043372E"/>
    <w:rsid w:val="00435766"/>
    <w:rsid w:val="00437460"/>
    <w:rsid w:val="00441800"/>
    <w:rsid w:val="00443333"/>
    <w:rsid w:val="004450A3"/>
    <w:rsid w:val="00451DB2"/>
    <w:rsid w:val="00471425"/>
    <w:rsid w:val="00477589"/>
    <w:rsid w:val="00480AE2"/>
    <w:rsid w:val="00493A11"/>
    <w:rsid w:val="00493AFC"/>
    <w:rsid w:val="004A101E"/>
    <w:rsid w:val="004B059B"/>
    <w:rsid w:val="004B7F0C"/>
    <w:rsid w:val="004C0868"/>
    <w:rsid w:val="004C1D87"/>
    <w:rsid w:val="004C4206"/>
    <w:rsid w:val="004D0A43"/>
    <w:rsid w:val="004E4DF2"/>
    <w:rsid w:val="004E5459"/>
    <w:rsid w:val="004F04DE"/>
    <w:rsid w:val="0050317B"/>
    <w:rsid w:val="00504CCB"/>
    <w:rsid w:val="00506935"/>
    <w:rsid w:val="00512980"/>
    <w:rsid w:val="00513618"/>
    <w:rsid w:val="00523ED3"/>
    <w:rsid w:val="00552699"/>
    <w:rsid w:val="00556AF9"/>
    <w:rsid w:val="00561C76"/>
    <w:rsid w:val="005645AE"/>
    <w:rsid w:val="0057426E"/>
    <w:rsid w:val="005805A1"/>
    <w:rsid w:val="005845D8"/>
    <w:rsid w:val="00584B43"/>
    <w:rsid w:val="00591C59"/>
    <w:rsid w:val="005A3C5B"/>
    <w:rsid w:val="005B32DC"/>
    <w:rsid w:val="005B477E"/>
    <w:rsid w:val="005B6D58"/>
    <w:rsid w:val="005C0F75"/>
    <w:rsid w:val="005C3B0F"/>
    <w:rsid w:val="005C4317"/>
    <w:rsid w:val="005C530A"/>
    <w:rsid w:val="005D5CBE"/>
    <w:rsid w:val="005E32B0"/>
    <w:rsid w:val="005E48FC"/>
    <w:rsid w:val="005F28DA"/>
    <w:rsid w:val="005F361B"/>
    <w:rsid w:val="006223C7"/>
    <w:rsid w:val="00636372"/>
    <w:rsid w:val="00643D7C"/>
    <w:rsid w:val="006516BD"/>
    <w:rsid w:val="00652CCA"/>
    <w:rsid w:val="00656D41"/>
    <w:rsid w:val="006756C6"/>
    <w:rsid w:val="0068042E"/>
    <w:rsid w:val="00680478"/>
    <w:rsid w:val="006838FC"/>
    <w:rsid w:val="006857B7"/>
    <w:rsid w:val="006908DF"/>
    <w:rsid w:val="00697085"/>
    <w:rsid w:val="006A00C6"/>
    <w:rsid w:val="006A6EAB"/>
    <w:rsid w:val="006B10D1"/>
    <w:rsid w:val="006B1475"/>
    <w:rsid w:val="006B403E"/>
    <w:rsid w:val="006B5F5B"/>
    <w:rsid w:val="006B7A4A"/>
    <w:rsid w:val="006B7F6F"/>
    <w:rsid w:val="006C12FA"/>
    <w:rsid w:val="006C51AB"/>
    <w:rsid w:val="006D0DAC"/>
    <w:rsid w:val="006D3BF9"/>
    <w:rsid w:val="006D4609"/>
    <w:rsid w:val="006E4631"/>
    <w:rsid w:val="006E7196"/>
    <w:rsid w:val="006F2E04"/>
    <w:rsid w:val="006F64D9"/>
    <w:rsid w:val="006F7319"/>
    <w:rsid w:val="00703798"/>
    <w:rsid w:val="00703962"/>
    <w:rsid w:val="007150FA"/>
    <w:rsid w:val="007155BA"/>
    <w:rsid w:val="00732A1D"/>
    <w:rsid w:val="00735431"/>
    <w:rsid w:val="00736189"/>
    <w:rsid w:val="00736CE0"/>
    <w:rsid w:val="0073701F"/>
    <w:rsid w:val="00741F39"/>
    <w:rsid w:val="00751601"/>
    <w:rsid w:val="00772078"/>
    <w:rsid w:val="00772B11"/>
    <w:rsid w:val="00783171"/>
    <w:rsid w:val="00785817"/>
    <w:rsid w:val="00793A22"/>
    <w:rsid w:val="00797791"/>
    <w:rsid w:val="00797DED"/>
    <w:rsid w:val="007A3992"/>
    <w:rsid w:val="007A581A"/>
    <w:rsid w:val="007D5457"/>
    <w:rsid w:val="007D65C7"/>
    <w:rsid w:val="0081146B"/>
    <w:rsid w:val="0081607C"/>
    <w:rsid w:val="00830484"/>
    <w:rsid w:val="008330EA"/>
    <w:rsid w:val="00855A16"/>
    <w:rsid w:val="00857DB1"/>
    <w:rsid w:val="00863CE3"/>
    <w:rsid w:val="00870638"/>
    <w:rsid w:val="00870CB9"/>
    <w:rsid w:val="0087445B"/>
    <w:rsid w:val="008748A4"/>
    <w:rsid w:val="00877173"/>
    <w:rsid w:val="0088201C"/>
    <w:rsid w:val="00894CEA"/>
    <w:rsid w:val="008A736A"/>
    <w:rsid w:val="008A78A4"/>
    <w:rsid w:val="008C295A"/>
    <w:rsid w:val="008D7886"/>
    <w:rsid w:val="008D7D72"/>
    <w:rsid w:val="008E1D6E"/>
    <w:rsid w:val="008E7950"/>
    <w:rsid w:val="008F1D96"/>
    <w:rsid w:val="008F4B7A"/>
    <w:rsid w:val="008F58D4"/>
    <w:rsid w:val="008F776F"/>
    <w:rsid w:val="00902778"/>
    <w:rsid w:val="00903768"/>
    <w:rsid w:val="00903F5E"/>
    <w:rsid w:val="009110E0"/>
    <w:rsid w:val="00915063"/>
    <w:rsid w:val="0091606F"/>
    <w:rsid w:val="009402D5"/>
    <w:rsid w:val="00941A49"/>
    <w:rsid w:val="00941FE9"/>
    <w:rsid w:val="00945513"/>
    <w:rsid w:val="009677F3"/>
    <w:rsid w:val="00971F42"/>
    <w:rsid w:val="00972528"/>
    <w:rsid w:val="00972C1A"/>
    <w:rsid w:val="009840FB"/>
    <w:rsid w:val="009A3964"/>
    <w:rsid w:val="009A60A6"/>
    <w:rsid w:val="009B2B77"/>
    <w:rsid w:val="009B6473"/>
    <w:rsid w:val="009C202B"/>
    <w:rsid w:val="009D0946"/>
    <w:rsid w:val="009D0F9C"/>
    <w:rsid w:val="009F5B6D"/>
    <w:rsid w:val="00A05859"/>
    <w:rsid w:val="00A05E1D"/>
    <w:rsid w:val="00A23CFD"/>
    <w:rsid w:val="00A26EB3"/>
    <w:rsid w:val="00A2731F"/>
    <w:rsid w:val="00A36050"/>
    <w:rsid w:val="00A377B7"/>
    <w:rsid w:val="00A413C3"/>
    <w:rsid w:val="00A4491C"/>
    <w:rsid w:val="00A50804"/>
    <w:rsid w:val="00A51CAA"/>
    <w:rsid w:val="00A60BB4"/>
    <w:rsid w:val="00A62DB8"/>
    <w:rsid w:val="00A63415"/>
    <w:rsid w:val="00A63D00"/>
    <w:rsid w:val="00A66191"/>
    <w:rsid w:val="00A736CB"/>
    <w:rsid w:val="00A84090"/>
    <w:rsid w:val="00A86B99"/>
    <w:rsid w:val="00A92B1C"/>
    <w:rsid w:val="00AB15F9"/>
    <w:rsid w:val="00AB7DEF"/>
    <w:rsid w:val="00AC14FD"/>
    <w:rsid w:val="00AD206C"/>
    <w:rsid w:val="00AD449F"/>
    <w:rsid w:val="00AD47A0"/>
    <w:rsid w:val="00AD482A"/>
    <w:rsid w:val="00AE2593"/>
    <w:rsid w:val="00B0265A"/>
    <w:rsid w:val="00B17D15"/>
    <w:rsid w:val="00B26228"/>
    <w:rsid w:val="00B3049C"/>
    <w:rsid w:val="00B33D86"/>
    <w:rsid w:val="00B46BB6"/>
    <w:rsid w:val="00B545A6"/>
    <w:rsid w:val="00B54C3A"/>
    <w:rsid w:val="00B6010B"/>
    <w:rsid w:val="00B6176B"/>
    <w:rsid w:val="00B627F5"/>
    <w:rsid w:val="00B71B7E"/>
    <w:rsid w:val="00B7447B"/>
    <w:rsid w:val="00B77411"/>
    <w:rsid w:val="00B8370C"/>
    <w:rsid w:val="00B84BD2"/>
    <w:rsid w:val="00B84FA7"/>
    <w:rsid w:val="00B86270"/>
    <w:rsid w:val="00B90DCA"/>
    <w:rsid w:val="00B96EAC"/>
    <w:rsid w:val="00B977DF"/>
    <w:rsid w:val="00BA40F9"/>
    <w:rsid w:val="00BA4BB9"/>
    <w:rsid w:val="00BB419B"/>
    <w:rsid w:val="00BC6255"/>
    <w:rsid w:val="00BD7D0B"/>
    <w:rsid w:val="00BE3583"/>
    <w:rsid w:val="00C16667"/>
    <w:rsid w:val="00C2344A"/>
    <w:rsid w:val="00C23A6A"/>
    <w:rsid w:val="00C4156B"/>
    <w:rsid w:val="00C415EA"/>
    <w:rsid w:val="00C440EB"/>
    <w:rsid w:val="00C46C51"/>
    <w:rsid w:val="00C602AB"/>
    <w:rsid w:val="00C63F84"/>
    <w:rsid w:val="00C661A0"/>
    <w:rsid w:val="00C929A6"/>
    <w:rsid w:val="00C93711"/>
    <w:rsid w:val="00C94B55"/>
    <w:rsid w:val="00CB3DC6"/>
    <w:rsid w:val="00CB7FC9"/>
    <w:rsid w:val="00CC14ED"/>
    <w:rsid w:val="00CD3C6C"/>
    <w:rsid w:val="00CF0F96"/>
    <w:rsid w:val="00CF31EB"/>
    <w:rsid w:val="00CF3FA3"/>
    <w:rsid w:val="00D026F9"/>
    <w:rsid w:val="00D063AD"/>
    <w:rsid w:val="00D14B9B"/>
    <w:rsid w:val="00D26F44"/>
    <w:rsid w:val="00D34C73"/>
    <w:rsid w:val="00D4115E"/>
    <w:rsid w:val="00D504D6"/>
    <w:rsid w:val="00D62FAD"/>
    <w:rsid w:val="00D66792"/>
    <w:rsid w:val="00D67370"/>
    <w:rsid w:val="00D772C5"/>
    <w:rsid w:val="00D83C76"/>
    <w:rsid w:val="00D84047"/>
    <w:rsid w:val="00D91322"/>
    <w:rsid w:val="00D91BCB"/>
    <w:rsid w:val="00D9500F"/>
    <w:rsid w:val="00D95313"/>
    <w:rsid w:val="00D960CB"/>
    <w:rsid w:val="00DA41E9"/>
    <w:rsid w:val="00DB34EF"/>
    <w:rsid w:val="00DB7856"/>
    <w:rsid w:val="00DC0845"/>
    <w:rsid w:val="00DC6D49"/>
    <w:rsid w:val="00DD0169"/>
    <w:rsid w:val="00DD362E"/>
    <w:rsid w:val="00DD4471"/>
    <w:rsid w:val="00DE057F"/>
    <w:rsid w:val="00DE2263"/>
    <w:rsid w:val="00DF0A81"/>
    <w:rsid w:val="00DF37BE"/>
    <w:rsid w:val="00DF394A"/>
    <w:rsid w:val="00E03406"/>
    <w:rsid w:val="00E11675"/>
    <w:rsid w:val="00E1288D"/>
    <w:rsid w:val="00E143B1"/>
    <w:rsid w:val="00E1673E"/>
    <w:rsid w:val="00E206AF"/>
    <w:rsid w:val="00E224B8"/>
    <w:rsid w:val="00E31F52"/>
    <w:rsid w:val="00E338F0"/>
    <w:rsid w:val="00E3554A"/>
    <w:rsid w:val="00E430BB"/>
    <w:rsid w:val="00E44D05"/>
    <w:rsid w:val="00E505A3"/>
    <w:rsid w:val="00E50AA4"/>
    <w:rsid w:val="00E51306"/>
    <w:rsid w:val="00E53258"/>
    <w:rsid w:val="00E61AAA"/>
    <w:rsid w:val="00E64289"/>
    <w:rsid w:val="00E70DF5"/>
    <w:rsid w:val="00E7374C"/>
    <w:rsid w:val="00E83E32"/>
    <w:rsid w:val="00E907D5"/>
    <w:rsid w:val="00E92B71"/>
    <w:rsid w:val="00E93F4C"/>
    <w:rsid w:val="00EA1DA9"/>
    <w:rsid w:val="00EA6857"/>
    <w:rsid w:val="00EA7183"/>
    <w:rsid w:val="00EA7BDE"/>
    <w:rsid w:val="00EB42D6"/>
    <w:rsid w:val="00EC601B"/>
    <w:rsid w:val="00ED67E7"/>
    <w:rsid w:val="00EE282C"/>
    <w:rsid w:val="00EE6D65"/>
    <w:rsid w:val="00EF1482"/>
    <w:rsid w:val="00EF3529"/>
    <w:rsid w:val="00EF4AA7"/>
    <w:rsid w:val="00F142A2"/>
    <w:rsid w:val="00F16A01"/>
    <w:rsid w:val="00F16C08"/>
    <w:rsid w:val="00F21FC2"/>
    <w:rsid w:val="00F23EC0"/>
    <w:rsid w:val="00F2506E"/>
    <w:rsid w:val="00F25D49"/>
    <w:rsid w:val="00F3061F"/>
    <w:rsid w:val="00F374BA"/>
    <w:rsid w:val="00F4358C"/>
    <w:rsid w:val="00F45106"/>
    <w:rsid w:val="00F464AF"/>
    <w:rsid w:val="00F55460"/>
    <w:rsid w:val="00F567C5"/>
    <w:rsid w:val="00F62965"/>
    <w:rsid w:val="00F631F3"/>
    <w:rsid w:val="00F63399"/>
    <w:rsid w:val="00F81373"/>
    <w:rsid w:val="00F931F3"/>
    <w:rsid w:val="00F933F4"/>
    <w:rsid w:val="00FA19FC"/>
    <w:rsid w:val="00FA56F7"/>
    <w:rsid w:val="00FB5B07"/>
    <w:rsid w:val="00FC3ED8"/>
    <w:rsid w:val="00FD1367"/>
    <w:rsid w:val="00FD7A9E"/>
    <w:rsid w:val="00FE0D73"/>
    <w:rsid w:val="00FE3278"/>
    <w:rsid w:val="00FF7AE5"/>
    <w:rsid w:val="01BE5606"/>
    <w:rsid w:val="02F1F205"/>
    <w:rsid w:val="0955DC40"/>
    <w:rsid w:val="0BDC7527"/>
    <w:rsid w:val="0C648BC6"/>
    <w:rsid w:val="0CA7467A"/>
    <w:rsid w:val="0D0B9D21"/>
    <w:rsid w:val="0DB29FE6"/>
    <w:rsid w:val="11927457"/>
    <w:rsid w:val="13BDACCA"/>
    <w:rsid w:val="13F57270"/>
    <w:rsid w:val="15EF0484"/>
    <w:rsid w:val="175B918C"/>
    <w:rsid w:val="189011EC"/>
    <w:rsid w:val="1BF4F3E4"/>
    <w:rsid w:val="1D66196E"/>
    <w:rsid w:val="1DCC8DB1"/>
    <w:rsid w:val="1FF621CE"/>
    <w:rsid w:val="2044A493"/>
    <w:rsid w:val="20D0576C"/>
    <w:rsid w:val="274B57C4"/>
    <w:rsid w:val="28A75023"/>
    <w:rsid w:val="28F60B5A"/>
    <w:rsid w:val="2B3E0F61"/>
    <w:rsid w:val="310FD023"/>
    <w:rsid w:val="3163966F"/>
    <w:rsid w:val="325B662C"/>
    <w:rsid w:val="33C76186"/>
    <w:rsid w:val="3542A763"/>
    <w:rsid w:val="366ADB1B"/>
    <w:rsid w:val="37953B0A"/>
    <w:rsid w:val="382A92AC"/>
    <w:rsid w:val="38FB1B2F"/>
    <w:rsid w:val="3988C646"/>
    <w:rsid w:val="398CBE6B"/>
    <w:rsid w:val="3C314B4F"/>
    <w:rsid w:val="3CB82C11"/>
    <w:rsid w:val="4229F1FB"/>
    <w:rsid w:val="44E3F615"/>
    <w:rsid w:val="45C8C8FE"/>
    <w:rsid w:val="46EE37A5"/>
    <w:rsid w:val="496DBCB4"/>
    <w:rsid w:val="4A80DB7A"/>
    <w:rsid w:val="4C44CE20"/>
    <w:rsid w:val="4C59A868"/>
    <w:rsid w:val="4EAC78E4"/>
    <w:rsid w:val="4FE506AD"/>
    <w:rsid w:val="508DC206"/>
    <w:rsid w:val="52F22D5B"/>
    <w:rsid w:val="52F48132"/>
    <w:rsid w:val="55406D42"/>
    <w:rsid w:val="563C4076"/>
    <w:rsid w:val="56C664E3"/>
    <w:rsid w:val="5D4F0B72"/>
    <w:rsid w:val="620F7E2F"/>
    <w:rsid w:val="6307FA45"/>
    <w:rsid w:val="676B15F0"/>
    <w:rsid w:val="68FBA46F"/>
    <w:rsid w:val="6908B19E"/>
    <w:rsid w:val="6980E0CD"/>
    <w:rsid w:val="6B990DDF"/>
    <w:rsid w:val="6BA025D6"/>
    <w:rsid w:val="6C49C966"/>
    <w:rsid w:val="6F550E88"/>
    <w:rsid w:val="6FC3F751"/>
    <w:rsid w:val="71468556"/>
    <w:rsid w:val="74BD0657"/>
    <w:rsid w:val="7A43D3EC"/>
    <w:rsid w:val="7C9C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A925E"/>
  <w15:chartTrackingRefBased/>
  <w15:docId w15:val="{7B9D94E2-7AA3-43EF-B697-9703A073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7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257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257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25717"/>
    <w:pPr>
      <w:keepNext/>
      <w:outlineLvl w:val="2"/>
    </w:pPr>
    <w:rPr>
      <w:rFonts w:ascii="Foundry Form Sans" w:hAnsi="Foundry Form Sans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425717"/>
    <w:pPr>
      <w:keepNext/>
      <w:ind w:right="-1186"/>
      <w:outlineLvl w:val="3"/>
    </w:pPr>
    <w:rPr>
      <w:rFonts w:ascii="Foundry Form Sans" w:hAnsi="Foundry Form Sans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425717"/>
    <w:pPr>
      <w:keepNext/>
      <w:ind w:right="-1186"/>
      <w:outlineLvl w:val="4"/>
    </w:pPr>
    <w:rPr>
      <w:rFonts w:ascii="Foundry Form Sans" w:hAnsi="Foundry Form Sans"/>
      <w:b/>
      <w:bCs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425717"/>
    <w:pPr>
      <w:keepNext/>
      <w:outlineLvl w:val="5"/>
    </w:pPr>
    <w:rPr>
      <w:rFonts w:ascii="Foundry Form Sans" w:hAnsi="Foundry Form Sans"/>
      <w:b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5717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425717"/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rsid w:val="00425717"/>
    <w:rPr>
      <w:rFonts w:ascii="Foundry Form Sans" w:eastAsia="Times New Roman" w:hAnsi="Foundry Form Sans" w:cs="Times New Roman"/>
      <w:b/>
      <w:bCs/>
      <w:kern w:val="0"/>
      <w:sz w:val="24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425717"/>
    <w:rPr>
      <w:rFonts w:ascii="Foundry Form Sans" w:eastAsia="Times New Roman" w:hAnsi="Foundry Form Sans" w:cs="Times New Roman"/>
      <w:b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rsid w:val="00425717"/>
    <w:rPr>
      <w:rFonts w:ascii="Foundry Form Sans" w:eastAsia="Times New Roman" w:hAnsi="Foundry Form Sans" w:cs="Times New Roman"/>
      <w:b/>
      <w:bCs/>
      <w:kern w:val="0"/>
      <w:sz w:val="24"/>
      <w:szCs w:val="20"/>
      <w:u w:val="single"/>
      <w14:ligatures w14:val="none"/>
    </w:rPr>
  </w:style>
  <w:style w:type="character" w:customStyle="1" w:styleId="Heading6Char">
    <w:name w:val="Heading 6 Char"/>
    <w:basedOn w:val="DefaultParagraphFont"/>
    <w:link w:val="Heading6"/>
    <w:rsid w:val="00425717"/>
    <w:rPr>
      <w:rFonts w:ascii="Foundry Form Sans" w:eastAsia="Times New Roman" w:hAnsi="Foundry Form Sans" w:cs="Times New Roman"/>
      <w:b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rsid w:val="00425717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sid w:val="00425717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rsid w:val="00425717"/>
    <w:pPr>
      <w:tabs>
        <w:tab w:val="center" w:pos="4320"/>
        <w:tab w:val="right" w:pos="8640"/>
      </w:tabs>
    </w:pPr>
    <w:rPr>
      <w:rFonts w:ascii="Foundry Form Sans" w:hAnsi="Foundry Form Sans"/>
      <w:szCs w:val="20"/>
    </w:rPr>
  </w:style>
  <w:style w:type="character" w:customStyle="1" w:styleId="HeaderChar">
    <w:name w:val="Header Char"/>
    <w:basedOn w:val="DefaultParagraphFont"/>
    <w:link w:val="Header"/>
    <w:rsid w:val="00425717"/>
    <w:rPr>
      <w:rFonts w:ascii="Foundry Form Sans" w:eastAsia="Times New Roman" w:hAnsi="Foundry Form Sans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425717"/>
    <w:pPr>
      <w:ind w:left="720"/>
      <w:contextualSpacing/>
    </w:pPr>
  </w:style>
  <w:style w:type="character" w:customStyle="1" w:styleId="normaltextrun">
    <w:name w:val="normaltextrun"/>
    <w:basedOn w:val="DefaultParagraphFont"/>
    <w:rsid w:val="00425717"/>
  </w:style>
  <w:style w:type="character" w:styleId="CommentReference">
    <w:name w:val="annotation reference"/>
    <w:basedOn w:val="DefaultParagraphFont"/>
    <w:uiPriority w:val="99"/>
    <w:semiHidden/>
    <w:unhideWhenUsed/>
    <w:rsid w:val="00675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6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6C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6C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756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972C1A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A431C"/>
    <w:pPr>
      <w:widowControl w:val="0"/>
      <w:autoSpaceDE w:val="0"/>
      <w:autoSpaceDN w:val="0"/>
      <w:ind w:left="827"/>
    </w:pPr>
    <w:rPr>
      <w:rFonts w:ascii="Foundry Form Sans" w:eastAsia="Foundry Form Sans" w:hAnsi="Foundry Form Sans" w:cs="Foundry Form Sans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A431C"/>
    <w:pPr>
      <w:widowControl w:val="0"/>
      <w:autoSpaceDE w:val="0"/>
      <w:autoSpaceDN w:val="0"/>
      <w:ind w:left="940"/>
    </w:pPr>
    <w:rPr>
      <w:rFonts w:ascii="Foundry Form Sans" w:eastAsia="Foundry Form Sans" w:hAnsi="Foundry Form Sans" w:cs="Foundry Form Sa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A431C"/>
    <w:rPr>
      <w:rFonts w:ascii="Foundry Form Sans" w:eastAsia="Foundry Form Sans" w:hAnsi="Foundry Form Sans" w:cs="Foundry Form Sans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FF7A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643819-bb3b-48ef-bbf0-5e7a8a7b2bd3">
      <Terms xmlns="http://schemas.microsoft.com/office/infopath/2007/PartnerControls"/>
    </lcf76f155ced4ddcb4097134ff3c332f>
    <TaxCatchAll xmlns="661c4f51-0f07-4503-bf47-5aa6c0c170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3EA5DF8F2964685800967091E36FF" ma:contentTypeVersion="13" ma:contentTypeDescription="Create a new document." ma:contentTypeScope="" ma:versionID="391d6209c88aa10c652a86eead50ba71">
  <xsd:schema xmlns:xsd="http://www.w3.org/2001/XMLSchema" xmlns:xs="http://www.w3.org/2001/XMLSchema" xmlns:p="http://schemas.microsoft.com/office/2006/metadata/properties" xmlns:ns2="61643819-bb3b-48ef-bbf0-5e7a8a7b2bd3" xmlns:ns3="661c4f51-0f07-4503-bf47-5aa6c0c170f6" targetNamespace="http://schemas.microsoft.com/office/2006/metadata/properties" ma:root="true" ma:fieldsID="b99c31e0538a291d97b5722831d0d333" ns2:_="" ns3:_="">
    <xsd:import namespace="61643819-bb3b-48ef-bbf0-5e7a8a7b2bd3"/>
    <xsd:import namespace="661c4f51-0f07-4503-bf47-5aa6c0c17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3819-bb3b-48ef-bbf0-5e7a8a7b2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c4632c-c0dc-4527-9b44-4e2626a7d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c4f51-0f07-4503-bf47-5aa6c0c170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dc98c1-0f47-4823-b979-5cc26e810f19}" ma:internalName="TaxCatchAll" ma:showField="CatchAllData" ma:web="661c4f51-0f07-4503-bf47-5aa6c0c17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052C0-6844-4FCD-9339-995FFAE5DA0C}">
  <ds:schemaRefs>
    <ds:schemaRef ds:uri="http://schemas.microsoft.com/office/2006/metadata/properties"/>
    <ds:schemaRef ds:uri="http://schemas.microsoft.com/office/infopath/2007/PartnerControls"/>
    <ds:schemaRef ds:uri="61643819-bb3b-48ef-bbf0-5e7a8a7b2bd3"/>
    <ds:schemaRef ds:uri="661c4f51-0f07-4503-bf47-5aa6c0c170f6"/>
  </ds:schemaRefs>
</ds:datastoreItem>
</file>

<file path=customXml/itemProps2.xml><?xml version="1.0" encoding="utf-8"?>
<ds:datastoreItem xmlns:ds="http://schemas.openxmlformats.org/officeDocument/2006/customXml" ds:itemID="{B49C9838-98BE-4728-9A38-D0B95778D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FD584-F484-4860-9130-CD5079E43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43819-bb3b-48ef-bbf0-5e7a8a7b2bd3"/>
    <ds:schemaRef ds:uri="661c4f51-0f07-4503-bf47-5aa6c0c17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961</Words>
  <Characters>5478</Characters>
  <Application>Microsoft Office Word</Application>
  <DocSecurity>0</DocSecurity>
  <Lines>45</Lines>
  <Paragraphs>12</Paragraphs>
  <ScaleCrop>false</ScaleCrop>
  <Company>Transport for London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Enora Robin</dc:creator>
  <cp:keywords/>
  <dc:description/>
  <cp:lastModifiedBy>Chris Davis</cp:lastModifiedBy>
  <cp:revision>260</cp:revision>
  <dcterms:created xsi:type="dcterms:W3CDTF">2025-11-18T23:02:00Z</dcterms:created>
  <dcterms:modified xsi:type="dcterms:W3CDTF">2026-01-29T09:36:00Z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0x0101008453EA5DF8F2964685800967091E36FF</vt:lpwstr>
  </property>
  <property fmtid="{D5CDD505-2E9C-101B-9397-08002B2CF9AE}" pid="3" name="MediaServiceImageTags">
    <vt:lpwstr/>
  </property>
</Properties>
</file>